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83AB" w14:textId="77777777" w:rsidR="00D662F1" w:rsidRPr="00D662F1" w:rsidRDefault="00FB1859" w:rsidP="00D662F1">
      <w:pPr>
        <w:pStyle w:val="BodyText3"/>
        <w:tabs>
          <w:tab w:val="left" w:pos="450"/>
        </w:tabs>
        <w:spacing w:before="120"/>
        <w:ind w:left="270"/>
        <w:rPr>
          <w:rFonts w:ascii="Times New Roman" w:hAnsi="Times New Roman"/>
          <w:sz w:val="23"/>
          <w:szCs w:val="23"/>
        </w:rPr>
      </w:pPr>
      <w:r>
        <w:rPr>
          <w:rFonts w:ascii="Times New Roman" w:hAnsi="Times New Roman"/>
          <w:noProof/>
          <w:sz w:val="23"/>
          <w:szCs w:val="23"/>
        </w:rPr>
        <w:pict w14:anchorId="35382919">
          <v:shapetype id="_x0000_t202" coordsize="21600,21600" o:spt="202" path="m,l,21600r21600,l21600,xe">
            <v:stroke joinstyle="miter"/>
            <v:path gradientshapeok="t" o:connecttype="rect"/>
          </v:shapetype>
          <v:shape id="_x0000_s2088" type="#_x0000_t202" style="position:absolute;left:0;text-align:left;margin-left:8.25pt;margin-top:9pt;width:496.5pt;height:57.65pt;z-index:251658752" stroked="f">
            <v:textbox style="mso-next-textbox:#_x0000_s2088">
              <w:txbxContent>
                <w:p w14:paraId="4F5FBB56" w14:textId="77777777" w:rsidR="00433635" w:rsidRPr="00021971" w:rsidRDefault="00236D3A" w:rsidP="00433635">
                  <w:r>
                    <w:rPr>
                      <w:rFonts w:ascii="Franklin Gothic Heavy" w:hAnsi="Franklin Gothic Heavy"/>
                      <w:sz w:val="40"/>
                      <w:szCs w:val="40"/>
                    </w:rPr>
                    <w:t>Benchmark Appraisal Team</w:t>
                  </w:r>
                  <w:r w:rsidR="00D662F1">
                    <w:rPr>
                      <w:rFonts w:ascii="Franklin Gothic Heavy" w:hAnsi="Franklin Gothic Heavy"/>
                      <w:sz w:val="40"/>
                      <w:szCs w:val="40"/>
                    </w:rPr>
                    <w:t xml:space="preserve"> </w:t>
                  </w:r>
                  <w:r w:rsidR="00A53562">
                    <w:rPr>
                      <w:rFonts w:ascii="Franklin Gothic Heavy" w:hAnsi="Franklin Gothic Heavy"/>
                      <w:sz w:val="40"/>
                      <w:szCs w:val="40"/>
                    </w:rPr>
                    <w:t xml:space="preserve">Training </w:t>
                  </w:r>
                </w:p>
              </w:txbxContent>
            </v:textbox>
            <w10:wrap type="square"/>
          </v:shape>
        </w:pict>
      </w:r>
      <w:r w:rsidR="00433635">
        <w:rPr>
          <w:rFonts w:ascii="Times New Roman" w:hAnsi="Times New Roman"/>
          <w:noProof/>
          <w:sz w:val="23"/>
          <w:szCs w:val="23"/>
        </w:rPr>
        <w:pict w14:anchorId="468D809E">
          <v:rect id="_x0000_s2089" style="position:absolute;left:0;text-align:left;margin-left:523.05pt;margin-top:-91.5pt;width:47.25pt;height:802.5pt;z-index:251659776" fillcolor="#4f81bd" strokecolor="#f2f2f2" strokeweight="3pt">
            <v:shadow on="t" type="perspective" color="#243f60" opacity=".5" offset="1pt" offset2="-1pt"/>
          </v:rect>
        </w:pict>
      </w:r>
      <w:r w:rsidR="00240E7F">
        <w:rPr>
          <w:rFonts w:ascii="Times New Roman" w:hAnsi="Times New Roman"/>
          <w:sz w:val="23"/>
          <w:szCs w:val="23"/>
        </w:rPr>
        <w:t>This</w:t>
      </w:r>
      <w:r w:rsidR="00236D3A">
        <w:rPr>
          <w:rFonts w:ascii="Times New Roman" w:hAnsi="Times New Roman"/>
          <w:sz w:val="23"/>
          <w:szCs w:val="23"/>
        </w:rPr>
        <w:t xml:space="preserve"> </w:t>
      </w:r>
      <w:r w:rsidR="00D662F1" w:rsidRPr="00D662F1">
        <w:rPr>
          <w:rFonts w:ascii="Times New Roman" w:hAnsi="Times New Roman"/>
          <w:sz w:val="23"/>
          <w:szCs w:val="23"/>
        </w:rPr>
        <w:t xml:space="preserve">training </w:t>
      </w:r>
      <w:r w:rsidR="00D662F1">
        <w:rPr>
          <w:rFonts w:ascii="Times New Roman" w:hAnsi="Times New Roman"/>
          <w:sz w:val="23"/>
          <w:szCs w:val="23"/>
        </w:rPr>
        <w:t xml:space="preserve">will </w:t>
      </w:r>
      <w:r w:rsidR="00D662F1" w:rsidRPr="00D662F1">
        <w:rPr>
          <w:rFonts w:ascii="Times New Roman" w:hAnsi="Times New Roman"/>
          <w:sz w:val="23"/>
          <w:szCs w:val="23"/>
        </w:rPr>
        <w:t xml:space="preserve">prepare members of your staff to perform as </w:t>
      </w:r>
      <w:r w:rsidR="00236D3A" w:rsidRPr="00D662F1">
        <w:rPr>
          <w:rFonts w:ascii="Times New Roman" w:hAnsi="Times New Roman"/>
          <w:sz w:val="23"/>
          <w:szCs w:val="23"/>
        </w:rPr>
        <w:t>team members</w:t>
      </w:r>
      <w:r w:rsidR="00D662F1" w:rsidRPr="00D662F1">
        <w:rPr>
          <w:rFonts w:ascii="Times New Roman" w:hAnsi="Times New Roman"/>
          <w:sz w:val="23"/>
          <w:szCs w:val="23"/>
        </w:rPr>
        <w:t xml:space="preserve"> using the </w:t>
      </w:r>
      <w:r w:rsidR="00236D3A">
        <w:rPr>
          <w:rFonts w:ascii="Times New Roman" w:hAnsi="Times New Roman"/>
          <w:sz w:val="23"/>
          <w:szCs w:val="23"/>
        </w:rPr>
        <w:t>CMMI</w:t>
      </w:r>
      <w:r w:rsidR="00D662F1" w:rsidRPr="00D662F1">
        <w:rPr>
          <w:rFonts w:ascii="Times New Roman" w:hAnsi="Times New Roman"/>
          <w:sz w:val="23"/>
          <w:szCs w:val="23"/>
        </w:rPr>
        <w:t xml:space="preserve"> method. The objective of this training is to prepare students to effectively participate as team members. This includes understanding appraisal planning, objective evidence data collection and consolidation, and documenting and reporting appraisal results.</w:t>
      </w:r>
    </w:p>
    <w:p w14:paraId="78073FDD" w14:textId="77777777" w:rsidR="00EC2490" w:rsidRDefault="00D662F1" w:rsidP="00D662F1">
      <w:pPr>
        <w:pStyle w:val="BodyText3"/>
        <w:tabs>
          <w:tab w:val="left" w:pos="450"/>
        </w:tabs>
        <w:spacing w:before="120"/>
        <w:ind w:left="270"/>
        <w:rPr>
          <w:rFonts w:ascii="Times New Roman" w:hAnsi="Times New Roman"/>
          <w:sz w:val="23"/>
          <w:szCs w:val="23"/>
        </w:rPr>
      </w:pPr>
      <w:r w:rsidRPr="00D662F1">
        <w:rPr>
          <w:rFonts w:ascii="Times New Roman" w:hAnsi="Times New Roman"/>
          <w:sz w:val="23"/>
          <w:szCs w:val="23"/>
        </w:rPr>
        <w:t>This course uses lectures, exercises, and a guided case study that simulates an actual appraisal. It is highly interactive and is delivered in a team-based environment. This format helps participants develop appropriate skills and confidence in applying their skills during an actual appraisal. Students use our automated tool, Appraisal Wizard</w:t>
      </w:r>
      <w:r w:rsidR="00236D3A">
        <w:rPr>
          <w:rFonts w:ascii="Times New Roman" w:hAnsi="Times New Roman"/>
          <w:sz w:val="23"/>
          <w:szCs w:val="23"/>
          <w:vertAlign w:val="superscript"/>
        </w:rPr>
        <w:t>™</w:t>
      </w:r>
      <w:r w:rsidRPr="00D662F1">
        <w:rPr>
          <w:rFonts w:ascii="Times New Roman" w:hAnsi="Times New Roman"/>
          <w:sz w:val="23"/>
          <w:szCs w:val="23"/>
        </w:rPr>
        <w:t>, to further facilitate the learning experience.</w:t>
      </w:r>
      <w:r w:rsidR="00BA7B98">
        <w:rPr>
          <w:rFonts w:ascii="Times New Roman" w:hAnsi="Times New Roman"/>
          <w:sz w:val="23"/>
          <w:szCs w:val="23"/>
        </w:rPr>
        <w:t xml:space="preserve"> </w:t>
      </w:r>
      <w:r w:rsidR="00B02C66" w:rsidRPr="00B02C66">
        <w:rPr>
          <w:rFonts w:ascii="Times New Roman" w:hAnsi="Times New Roman"/>
          <w:sz w:val="23"/>
          <w:szCs w:val="23"/>
        </w:rPr>
        <w:t xml:space="preserve">This course is taught modularly using lectures, discussion, guided exercises, and case studies. Participants will receive read-ahead material and homework assignments. </w:t>
      </w:r>
    </w:p>
    <w:p w14:paraId="4929EE28" w14:textId="77777777" w:rsidR="00B02C66" w:rsidRPr="00B02C66" w:rsidRDefault="00B02C66" w:rsidP="00A53562">
      <w:pPr>
        <w:pStyle w:val="BodyText3"/>
        <w:tabs>
          <w:tab w:val="left" w:pos="450"/>
        </w:tabs>
        <w:spacing w:before="120"/>
        <w:ind w:left="270"/>
        <w:rPr>
          <w:rFonts w:ascii="Times New Roman" w:hAnsi="Times New Roman"/>
          <w:b/>
          <w:sz w:val="23"/>
          <w:szCs w:val="23"/>
        </w:rPr>
      </w:pPr>
      <w:r w:rsidRPr="00B02C66">
        <w:rPr>
          <w:rFonts w:ascii="Times New Roman" w:hAnsi="Times New Roman"/>
          <w:b/>
          <w:sz w:val="23"/>
          <w:szCs w:val="23"/>
        </w:rPr>
        <w:t xml:space="preserve">This course is delivered using </w:t>
      </w:r>
      <w:r w:rsidR="00236D3A">
        <w:rPr>
          <w:rFonts w:ascii="Times New Roman" w:hAnsi="Times New Roman"/>
          <w:b/>
          <w:sz w:val="23"/>
          <w:szCs w:val="23"/>
        </w:rPr>
        <w:t>CMMI Institute</w:t>
      </w:r>
      <w:r w:rsidRPr="00B02C66">
        <w:rPr>
          <w:rFonts w:ascii="Times New Roman" w:hAnsi="Times New Roman"/>
          <w:b/>
          <w:sz w:val="23"/>
          <w:szCs w:val="23"/>
        </w:rPr>
        <w:t xml:space="preserve"> licensed course materials and </w:t>
      </w:r>
      <w:r w:rsidR="00C34A94">
        <w:rPr>
          <w:rFonts w:ascii="Times New Roman" w:hAnsi="Times New Roman"/>
          <w:b/>
          <w:sz w:val="23"/>
          <w:szCs w:val="23"/>
        </w:rPr>
        <w:t xml:space="preserve">a </w:t>
      </w:r>
      <w:r w:rsidR="00236D3A">
        <w:rPr>
          <w:rFonts w:ascii="Times New Roman" w:hAnsi="Times New Roman"/>
          <w:b/>
          <w:sz w:val="23"/>
          <w:szCs w:val="23"/>
        </w:rPr>
        <w:t xml:space="preserve">Certified </w:t>
      </w:r>
      <w:r>
        <w:rPr>
          <w:rFonts w:ascii="Times New Roman" w:hAnsi="Times New Roman"/>
          <w:b/>
          <w:sz w:val="23"/>
          <w:szCs w:val="23"/>
        </w:rPr>
        <w:t>Lead Appraiser.</w:t>
      </w:r>
      <w:r w:rsidRPr="00B02C66">
        <w:rPr>
          <w:rFonts w:ascii="Times New Roman" w:hAnsi="Times New Roman"/>
          <w:b/>
          <w:sz w:val="23"/>
          <w:szCs w:val="23"/>
        </w:rPr>
        <w:t xml:space="preserve">  </w:t>
      </w:r>
      <w:r w:rsidR="00236D3A">
        <w:rPr>
          <w:rFonts w:ascii="Times New Roman" w:hAnsi="Times New Roman"/>
          <w:b/>
          <w:sz w:val="23"/>
          <w:szCs w:val="23"/>
        </w:rPr>
        <w:t>It is augmented with our own ISD developed materials and exercises.</w:t>
      </w:r>
    </w:p>
    <w:p w14:paraId="68A24B85" w14:textId="77777777" w:rsidR="00763A54" w:rsidRDefault="00635A7B" w:rsidP="00A53562">
      <w:pPr>
        <w:ind w:left="720"/>
      </w:pPr>
      <w:r>
        <w:rPr>
          <w:noProof/>
        </w:rPr>
        <w:pict w14:anchorId="3D8C13C0">
          <v:shape id="_x0000_s2057" type="#_x0000_t202" style="position:absolute;left:0;text-align:left;margin-left:5.25pt;margin-top:23.2pt;width:224.55pt;height:288.5pt;z-index:251655680" fillcolor="#8db3e2" stroked="f">
            <v:textbox style="mso-next-textbox:#_x0000_s2057">
              <w:txbxContent>
                <w:p w14:paraId="4BEC7991" w14:textId="77777777" w:rsidR="006F1474" w:rsidRPr="006F1474" w:rsidRDefault="006F1474" w:rsidP="009E6A45">
                  <w:pPr>
                    <w:pStyle w:val="Heading2"/>
                    <w:shd w:val="clear" w:color="auto" w:fill="8DB3E2"/>
                    <w:ind w:firstLine="0"/>
                    <w:rPr>
                      <w:u w:val="single"/>
                    </w:rPr>
                  </w:pPr>
                  <w:r w:rsidRPr="006F1474">
                    <w:rPr>
                      <w:u w:val="single"/>
                    </w:rPr>
                    <w:t>Course Content*</w:t>
                  </w:r>
                </w:p>
                <w:p w14:paraId="4A007A9B" w14:textId="1BEC5305" w:rsidR="006F1474" w:rsidRDefault="006F1474" w:rsidP="009E6A45">
                  <w:pPr>
                    <w:shd w:val="clear" w:color="auto" w:fill="8DB3E2"/>
                  </w:pPr>
                  <w:r w:rsidRPr="00DB1FC1">
                    <w:rPr>
                      <w:sz w:val="22"/>
                    </w:rPr>
                    <w:t>The course is composed of lectures</w:t>
                  </w:r>
                  <w:r w:rsidR="00B02C66">
                    <w:rPr>
                      <w:sz w:val="22"/>
                    </w:rPr>
                    <w:t>,</w:t>
                  </w:r>
                  <w:r w:rsidRPr="00DB1FC1">
                    <w:rPr>
                      <w:sz w:val="22"/>
                    </w:rPr>
                    <w:t xml:space="preserve"> class exercises </w:t>
                  </w:r>
                  <w:r w:rsidR="00B02C66">
                    <w:rPr>
                      <w:sz w:val="22"/>
                    </w:rPr>
                    <w:t xml:space="preserve">and a case study </w:t>
                  </w:r>
                  <w:r w:rsidRPr="00DB1FC1">
                    <w:rPr>
                      <w:sz w:val="22"/>
                    </w:rPr>
                    <w:t>with opportunity for participant questions and discussions.</w:t>
                  </w:r>
                </w:p>
                <w:p w14:paraId="0F6C585D" w14:textId="77777777" w:rsidR="00284540" w:rsidRPr="006F1474" w:rsidRDefault="00284540" w:rsidP="009E6A45">
                  <w:pPr>
                    <w:shd w:val="clear" w:color="auto" w:fill="8DB3E2"/>
                  </w:pPr>
                </w:p>
                <w:p w14:paraId="4A86A946" w14:textId="77777777" w:rsidR="00BA7B98" w:rsidRPr="00BA7B98" w:rsidRDefault="00BA7B98" w:rsidP="00BA7B98">
                  <w:pPr>
                    <w:numPr>
                      <w:ilvl w:val="0"/>
                      <w:numId w:val="13"/>
                    </w:numPr>
                    <w:shd w:val="clear" w:color="auto" w:fill="8DB3E2"/>
                    <w:rPr>
                      <w:bCs/>
                      <w:sz w:val="22"/>
                    </w:rPr>
                  </w:pPr>
                  <w:r w:rsidRPr="00BA7B98">
                    <w:rPr>
                      <w:bCs/>
                      <w:sz w:val="22"/>
                    </w:rPr>
                    <w:t xml:space="preserve">Understanding the Appraisal </w:t>
                  </w:r>
                  <w:proofErr w:type="gramStart"/>
                  <w:r w:rsidRPr="00BA7B98">
                    <w:rPr>
                      <w:bCs/>
                      <w:sz w:val="22"/>
                    </w:rPr>
                    <w:t>Framework;</w:t>
                  </w:r>
                  <w:proofErr w:type="gramEnd"/>
                </w:p>
                <w:p w14:paraId="2B18B2D4" w14:textId="77777777" w:rsidR="00BA7B98" w:rsidRPr="00BA7B98" w:rsidRDefault="00BA7B98" w:rsidP="00BA7B98">
                  <w:pPr>
                    <w:numPr>
                      <w:ilvl w:val="0"/>
                      <w:numId w:val="13"/>
                    </w:numPr>
                    <w:shd w:val="clear" w:color="auto" w:fill="8DB3E2"/>
                    <w:rPr>
                      <w:bCs/>
                      <w:sz w:val="22"/>
                    </w:rPr>
                  </w:pPr>
                  <w:r w:rsidRPr="00BA7B98">
                    <w:rPr>
                      <w:bCs/>
                      <w:sz w:val="22"/>
                    </w:rPr>
                    <w:t xml:space="preserve">Learning about the </w:t>
                  </w:r>
                  <w:proofErr w:type="gramStart"/>
                  <w:r w:rsidR="00236D3A">
                    <w:rPr>
                      <w:bCs/>
                      <w:sz w:val="22"/>
                    </w:rPr>
                    <w:t>method</w:t>
                  </w:r>
                  <w:r w:rsidRPr="00BA7B98">
                    <w:rPr>
                      <w:bCs/>
                      <w:sz w:val="22"/>
                    </w:rPr>
                    <w:t>;</w:t>
                  </w:r>
                  <w:proofErr w:type="gramEnd"/>
                </w:p>
                <w:p w14:paraId="6D914508" w14:textId="77777777" w:rsidR="00BA7B98" w:rsidRPr="00BA7B98" w:rsidRDefault="00BA7B98" w:rsidP="00BA7B98">
                  <w:pPr>
                    <w:numPr>
                      <w:ilvl w:val="0"/>
                      <w:numId w:val="13"/>
                    </w:numPr>
                    <w:shd w:val="clear" w:color="auto" w:fill="8DB3E2"/>
                    <w:rPr>
                      <w:bCs/>
                      <w:sz w:val="22"/>
                    </w:rPr>
                  </w:pPr>
                  <w:r w:rsidRPr="00BA7B98">
                    <w:rPr>
                      <w:bCs/>
                      <w:sz w:val="22"/>
                    </w:rPr>
                    <w:t xml:space="preserve">Developing Critical </w:t>
                  </w:r>
                  <w:proofErr w:type="gramStart"/>
                  <w:r w:rsidRPr="00BA7B98">
                    <w:rPr>
                      <w:bCs/>
                      <w:sz w:val="22"/>
                    </w:rPr>
                    <w:t>Skills;</w:t>
                  </w:r>
                  <w:proofErr w:type="gramEnd"/>
                </w:p>
                <w:p w14:paraId="791231D3" w14:textId="77777777" w:rsidR="00BA7B98" w:rsidRPr="00BA7B98" w:rsidRDefault="00BA7B98" w:rsidP="00BA7B98">
                  <w:pPr>
                    <w:numPr>
                      <w:ilvl w:val="0"/>
                      <w:numId w:val="13"/>
                    </w:numPr>
                    <w:shd w:val="clear" w:color="auto" w:fill="8DB3E2"/>
                    <w:rPr>
                      <w:bCs/>
                      <w:sz w:val="22"/>
                    </w:rPr>
                  </w:pPr>
                  <w:r w:rsidRPr="00BA7B98">
                    <w:rPr>
                      <w:bCs/>
                      <w:sz w:val="22"/>
                    </w:rPr>
                    <w:t xml:space="preserve">Planning and Preparing for your </w:t>
                  </w:r>
                  <w:proofErr w:type="gramStart"/>
                  <w:r w:rsidRPr="00BA7B98">
                    <w:rPr>
                      <w:bCs/>
                      <w:sz w:val="22"/>
                    </w:rPr>
                    <w:t>Appraisal;</w:t>
                  </w:r>
                  <w:proofErr w:type="gramEnd"/>
                </w:p>
                <w:p w14:paraId="4A0E5779" w14:textId="77777777" w:rsidR="00BA7B98" w:rsidRPr="00BA7B98" w:rsidRDefault="00BA7B98" w:rsidP="00BA7B98">
                  <w:pPr>
                    <w:numPr>
                      <w:ilvl w:val="0"/>
                      <w:numId w:val="13"/>
                    </w:numPr>
                    <w:shd w:val="clear" w:color="auto" w:fill="8DB3E2"/>
                    <w:rPr>
                      <w:bCs/>
                      <w:sz w:val="22"/>
                    </w:rPr>
                  </w:pPr>
                  <w:r w:rsidRPr="00BA7B98">
                    <w:rPr>
                      <w:bCs/>
                      <w:sz w:val="22"/>
                    </w:rPr>
                    <w:t xml:space="preserve">Practicing Interviewing Skills and </w:t>
                  </w:r>
                  <w:proofErr w:type="gramStart"/>
                  <w:r w:rsidRPr="00BA7B98">
                    <w:rPr>
                      <w:bCs/>
                      <w:sz w:val="22"/>
                    </w:rPr>
                    <w:t>Techniques;</w:t>
                  </w:r>
                  <w:proofErr w:type="gramEnd"/>
                </w:p>
                <w:p w14:paraId="233EA57C" w14:textId="77777777" w:rsidR="00BA7B98" w:rsidRPr="00BA7B98" w:rsidRDefault="00BA7B98" w:rsidP="00BA7B98">
                  <w:pPr>
                    <w:numPr>
                      <w:ilvl w:val="0"/>
                      <w:numId w:val="13"/>
                    </w:numPr>
                    <w:shd w:val="clear" w:color="auto" w:fill="8DB3E2"/>
                    <w:rPr>
                      <w:bCs/>
                      <w:sz w:val="22"/>
                    </w:rPr>
                  </w:pPr>
                  <w:r w:rsidRPr="00BA7B98">
                    <w:rPr>
                      <w:bCs/>
                      <w:sz w:val="22"/>
                    </w:rPr>
                    <w:t xml:space="preserve">Analyzing and Validating </w:t>
                  </w:r>
                  <w:proofErr w:type="gramStart"/>
                  <w:r w:rsidRPr="00BA7B98">
                    <w:rPr>
                      <w:bCs/>
                      <w:sz w:val="22"/>
                    </w:rPr>
                    <w:t>Data;</w:t>
                  </w:r>
                  <w:proofErr w:type="gramEnd"/>
                </w:p>
                <w:p w14:paraId="355F486F" w14:textId="77777777" w:rsidR="00BA7B98" w:rsidRPr="00BA7B98" w:rsidRDefault="00BA7B98" w:rsidP="00BA7B98">
                  <w:pPr>
                    <w:numPr>
                      <w:ilvl w:val="0"/>
                      <w:numId w:val="13"/>
                    </w:numPr>
                    <w:shd w:val="clear" w:color="auto" w:fill="8DB3E2"/>
                    <w:rPr>
                      <w:bCs/>
                      <w:sz w:val="22"/>
                    </w:rPr>
                  </w:pPr>
                  <w:r w:rsidRPr="00BA7B98">
                    <w:rPr>
                      <w:bCs/>
                      <w:sz w:val="22"/>
                    </w:rPr>
                    <w:t xml:space="preserve">Preparing and Delivering Findings </w:t>
                  </w:r>
                  <w:proofErr w:type="gramStart"/>
                  <w:r w:rsidRPr="00BA7B98">
                    <w:rPr>
                      <w:bCs/>
                      <w:sz w:val="22"/>
                    </w:rPr>
                    <w:t>Presentations;</w:t>
                  </w:r>
                  <w:proofErr w:type="gramEnd"/>
                </w:p>
                <w:p w14:paraId="236AA19E" w14:textId="77777777" w:rsidR="00BA7B98" w:rsidRPr="00BA7B98" w:rsidRDefault="00BA7B98" w:rsidP="00BA7B98">
                  <w:pPr>
                    <w:numPr>
                      <w:ilvl w:val="0"/>
                      <w:numId w:val="13"/>
                    </w:numPr>
                    <w:shd w:val="clear" w:color="auto" w:fill="8DB3E2"/>
                    <w:rPr>
                      <w:bCs/>
                      <w:sz w:val="22"/>
                    </w:rPr>
                  </w:pPr>
                  <w:r w:rsidRPr="00BA7B98">
                    <w:rPr>
                      <w:bCs/>
                      <w:sz w:val="22"/>
                    </w:rPr>
                    <w:t xml:space="preserve">Performing the Rating Rules and </w:t>
                  </w:r>
                  <w:proofErr w:type="gramStart"/>
                  <w:r w:rsidRPr="00BA7B98">
                    <w:rPr>
                      <w:bCs/>
                      <w:sz w:val="22"/>
                    </w:rPr>
                    <w:t>Process;</w:t>
                  </w:r>
                  <w:proofErr w:type="gramEnd"/>
                </w:p>
                <w:p w14:paraId="4CC6F554" w14:textId="77777777" w:rsidR="00A53562" w:rsidRPr="00BA7B98" w:rsidRDefault="00BA7B98" w:rsidP="00A53562">
                  <w:pPr>
                    <w:numPr>
                      <w:ilvl w:val="0"/>
                      <w:numId w:val="13"/>
                    </w:numPr>
                    <w:shd w:val="clear" w:color="auto" w:fill="8DB3E2"/>
                    <w:rPr>
                      <w:bCs/>
                      <w:sz w:val="22"/>
                    </w:rPr>
                  </w:pPr>
                  <w:r w:rsidRPr="00BA7B98">
                    <w:rPr>
                      <w:bCs/>
                      <w:sz w:val="22"/>
                    </w:rPr>
                    <w:t>Documenting Appraisal Results.</w:t>
                  </w:r>
                </w:p>
                <w:p w14:paraId="07BE6392" w14:textId="77777777" w:rsidR="006F1474" w:rsidRPr="006F1474" w:rsidRDefault="006F1474" w:rsidP="009E6A45">
                  <w:pPr>
                    <w:shd w:val="clear" w:color="auto" w:fill="8DB3E2"/>
                    <w:spacing w:before="120"/>
                    <w:rPr>
                      <w:rFonts w:ascii="Bookman Old Style" w:hAnsi="Bookman Old Style"/>
                      <w:sz w:val="18"/>
                    </w:rPr>
                  </w:pPr>
                </w:p>
                <w:p w14:paraId="2DFE9987" w14:textId="77777777" w:rsidR="006F1474" w:rsidRPr="006F1474" w:rsidRDefault="006F1474" w:rsidP="009E6A45">
                  <w:pPr>
                    <w:shd w:val="clear" w:color="auto" w:fill="8DB3E2"/>
                    <w:rPr>
                      <w:rFonts w:ascii="Bookman Old Style" w:hAnsi="Bookman Old Style"/>
                      <w:u w:val="single"/>
                    </w:rPr>
                  </w:pPr>
                  <w:r w:rsidRPr="006F1474">
                    <w:rPr>
                      <w:rFonts w:ascii="Bookman Old Style" w:hAnsi="Bookman Old Style"/>
                      <w:b/>
                      <w:u w:val="single"/>
                    </w:rPr>
                    <w:t>Course Duration</w:t>
                  </w:r>
                  <w:r w:rsidRPr="006F1474">
                    <w:rPr>
                      <w:rFonts w:ascii="Bookman Old Style" w:hAnsi="Bookman Old Style"/>
                      <w:u w:val="single"/>
                    </w:rPr>
                    <w:t xml:space="preserve"> </w:t>
                  </w:r>
                </w:p>
                <w:p w14:paraId="1B54A072" w14:textId="77777777" w:rsidR="006F1474" w:rsidRPr="00DB1FC1" w:rsidRDefault="00B02C66" w:rsidP="009E6A45">
                  <w:pPr>
                    <w:numPr>
                      <w:ilvl w:val="0"/>
                      <w:numId w:val="18"/>
                    </w:numPr>
                    <w:shd w:val="clear" w:color="auto" w:fill="8DB3E2"/>
                    <w:spacing w:before="60"/>
                    <w:rPr>
                      <w:sz w:val="22"/>
                    </w:rPr>
                  </w:pPr>
                  <w:r>
                    <w:rPr>
                      <w:sz w:val="22"/>
                    </w:rPr>
                    <w:t>2</w:t>
                  </w:r>
                  <w:r w:rsidR="00284540" w:rsidRPr="00DB1FC1">
                    <w:rPr>
                      <w:sz w:val="22"/>
                    </w:rPr>
                    <w:t xml:space="preserve"> </w:t>
                  </w:r>
                  <w:r w:rsidR="006F1474" w:rsidRPr="00DB1FC1">
                    <w:rPr>
                      <w:sz w:val="22"/>
                    </w:rPr>
                    <w:t>day</w:t>
                  </w:r>
                  <w:r>
                    <w:rPr>
                      <w:sz w:val="22"/>
                    </w:rPr>
                    <w:t>s</w:t>
                  </w:r>
                  <w:r w:rsidR="00284540" w:rsidRPr="00DB1FC1">
                    <w:rPr>
                      <w:sz w:val="22"/>
                    </w:rPr>
                    <w:t xml:space="preserve"> </w:t>
                  </w:r>
                </w:p>
                <w:p w14:paraId="189BE512" w14:textId="3C762814" w:rsidR="006F1474" w:rsidRPr="00DB1FC1" w:rsidRDefault="006F1474" w:rsidP="009E6A45">
                  <w:pPr>
                    <w:numPr>
                      <w:ilvl w:val="0"/>
                      <w:numId w:val="18"/>
                    </w:numPr>
                    <w:shd w:val="clear" w:color="auto" w:fill="8DB3E2"/>
                    <w:spacing w:before="60"/>
                    <w:rPr>
                      <w:sz w:val="22"/>
                    </w:rPr>
                  </w:pPr>
                  <w:r w:rsidRPr="00DB1FC1">
                    <w:rPr>
                      <w:sz w:val="22"/>
                    </w:rPr>
                    <w:t xml:space="preserve">This class is presented in </w:t>
                  </w:r>
                  <w:r w:rsidR="00635A7B">
                    <w:rPr>
                      <w:sz w:val="22"/>
                    </w:rPr>
                    <w:t xml:space="preserve">both </w:t>
                  </w:r>
                  <w:r w:rsidR="00EA1F12">
                    <w:rPr>
                      <w:sz w:val="22"/>
                    </w:rPr>
                    <w:t xml:space="preserve">virtual </w:t>
                  </w:r>
                  <w:r w:rsidR="00635A7B">
                    <w:rPr>
                      <w:sz w:val="22"/>
                    </w:rPr>
                    <w:t>public</w:t>
                  </w:r>
                  <w:r w:rsidR="00236D3A">
                    <w:rPr>
                      <w:sz w:val="22"/>
                    </w:rPr>
                    <w:t xml:space="preserve"> </w:t>
                  </w:r>
                  <w:r w:rsidR="00635A7B">
                    <w:rPr>
                      <w:sz w:val="22"/>
                    </w:rPr>
                    <w:t xml:space="preserve">and </w:t>
                  </w:r>
                  <w:r w:rsidRPr="00DB1FC1">
                    <w:rPr>
                      <w:sz w:val="22"/>
                    </w:rPr>
                    <w:t>client site forums</w:t>
                  </w:r>
                </w:p>
                <w:p w14:paraId="2FAFAB19" w14:textId="77777777" w:rsidR="006F1474" w:rsidRDefault="006F1474" w:rsidP="009E6A45">
                  <w:pPr>
                    <w:shd w:val="clear" w:color="auto" w:fill="8DB3E2"/>
                    <w:spacing w:before="60"/>
                  </w:pPr>
                  <w:r w:rsidRPr="006F1474">
                    <w:t>.</w:t>
                  </w:r>
                </w:p>
                <w:p w14:paraId="0143A378" w14:textId="77777777" w:rsidR="00062852" w:rsidRPr="006F1474" w:rsidRDefault="00062852" w:rsidP="009E6A45">
                  <w:pPr>
                    <w:shd w:val="clear" w:color="auto" w:fill="8DB3E2"/>
                  </w:pPr>
                </w:p>
              </w:txbxContent>
            </v:textbox>
            <w10:wrap type="square"/>
          </v:shape>
        </w:pict>
      </w:r>
      <w:r w:rsidR="00B02C66">
        <w:rPr>
          <w:noProof/>
        </w:rPr>
        <w:pict w14:anchorId="41DE8B3C">
          <v:shape id="_x0000_s2058" type="#_x0000_t202" style="position:absolute;left:0;text-align:left;margin-left:243.75pt;margin-top:29.2pt;width:261pt;height:266.2pt;z-index:251656704" stroked="f">
            <v:textbox style="mso-next-textbox:#_x0000_s2058">
              <w:txbxContent>
                <w:p w14:paraId="0EC64506" w14:textId="77777777" w:rsidR="00062852" w:rsidRDefault="00062852" w:rsidP="00062852">
                  <w:pPr>
                    <w:pStyle w:val="Heading1"/>
                    <w:jc w:val="left"/>
                    <w:rPr>
                      <w:b/>
                      <w:sz w:val="20"/>
                      <w:u w:val="single"/>
                    </w:rPr>
                  </w:pPr>
                  <w:r>
                    <w:rPr>
                      <w:b/>
                      <w:sz w:val="20"/>
                      <w:u w:val="single"/>
                    </w:rPr>
                    <w:t xml:space="preserve">Prerequisites  </w:t>
                  </w:r>
                </w:p>
                <w:p w14:paraId="6752B75B" w14:textId="77777777" w:rsidR="00284540" w:rsidRPr="00284540" w:rsidRDefault="00650830" w:rsidP="00062852">
                  <w:pPr>
                    <w:pStyle w:val="BodyText3"/>
                    <w:rPr>
                      <w:rFonts w:ascii="Times New Roman" w:hAnsi="Times New Roman"/>
                      <w:b/>
                      <w:sz w:val="20"/>
                      <w:u w:val="single"/>
                    </w:rPr>
                  </w:pPr>
                  <w:r>
                    <w:rPr>
                      <w:rFonts w:ascii="Times New Roman" w:hAnsi="Times New Roman"/>
                      <w:sz w:val="20"/>
                    </w:rPr>
                    <w:t>Participants must have attende</w:t>
                  </w:r>
                  <w:r w:rsidR="00236D3A">
                    <w:rPr>
                      <w:rFonts w:ascii="Times New Roman" w:hAnsi="Times New Roman"/>
                      <w:sz w:val="20"/>
                    </w:rPr>
                    <w:t>d, at a minimum, the Foundation of Capability training.</w:t>
                  </w:r>
                </w:p>
                <w:p w14:paraId="6B50FAC8" w14:textId="77777777" w:rsidR="00576A77" w:rsidRDefault="00576A77" w:rsidP="00062852">
                  <w:pPr>
                    <w:pStyle w:val="BodyText3"/>
                    <w:rPr>
                      <w:rFonts w:ascii="Times New Roman" w:hAnsi="Times New Roman"/>
                      <w:b/>
                      <w:sz w:val="20"/>
                      <w:u w:val="single"/>
                    </w:rPr>
                  </w:pPr>
                </w:p>
                <w:p w14:paraId="1CB1AF36" w14:textId="77777777" w:rsidR="00763A54" w:rsidRPr="00284540" w:rsidRDefault="00763A54" w:rsidP="00062852">
                  <w:pPr>
                    <w:pStyle w:val="BodyText3"/>
                    <w:rPr>
                      <w:rFonts w:ascii="Times New Roman" w:hAnsi="Times New Roman"/>
                      <w:b/>
                      <w:sz w:val="20"/>
                      <w:u w:val="single"/>
                    </w:rPr>
                  </w:pPr>
                  <w:r w:rsidRPr="00284540">
                    <w:rPr>
                      <w:rFonts w:ascii="Times New Roman" w:hAnsi="Times New Roman"/>
                      <w:b/>
                      <w:sz w:val="20"/>
                      <w:u w:val="single"/>
                    </w:rPr>
                    <w:t>Material Provided</w:t>
                  </w:r>
                </w:p>
                <w:p w14:paraId="679B7B76" w14:textId="77777777" w:rsidR="00763A54" w:rsidRDefault="00062852" w:rsidP="00062852">
                  <w:pPr>
                    <w:pStyle w:val="BodyTextIndent2"/>
                    <w:numPr>
                      <w:ilvl w:val="0"/>
                      <w:numId w:val="14"/>
                    </w:numPr>
                    <w:tabs>
                      <w:tab w:val="clear" w:pos="720"/>
                      <w:tab w:val="num" w:pos="360"/>
                    </w:tabs>
                    <w:ind w:left="360"/>
                    <w:rPr>
                      <w:iCs/>
                    </w:rPr>
                  </w:pPr>
                  <w:r w:rsidRPr="000B74AA">
                    <w:rPr>
                      <w:iCs/>
                    </w:rPr>
                    <w:t xml:space="preserve">Presentation </w:t>
                  </w:r>
                  <w:r w:rsidR="00236D3A">
                    <w:rPr>
                      <w:iCs/>
                    </w:rPr>
                    <w:t xml:space="preserve">and </w:t>
                  </w:r>
                  <w:r w:rsidRPr="000B74AA">
                    <w:rPr>
                      <w:iCs/>
                    </w:rPr>
                    <w:t xml:space="preserve">exercise </w:t>
                  </w:r>
                  <w:r w:rsidR="00BC7DA0" w:rsidRPr="000B74AA">
                    <w:rPr>
                      <w:iCs/>
                    </w:rPr>
                    <w:t>materials</w:t>
                  </w:r>
                </w:p>
                <w:p w14:paraId="52DC5DB2" w14:textId="77777777" w:rsidR="000B74AA" w:rsidRDefault="000B74AA" w:rsidP="00062852">
                  <w:pPr>
                    <w:pStyle w:val="BodyTextIndent2"/>
                    <w:numPr>
                      <w:ilvl w:val="0"/>
                      <w:numId w:val="14"/>
                    </w:numPr>
                    <w:tabs>
                      <w:tab w:val="clear" w:pos="720"/>
                      <w:tab w:val="num" w:pos="360"/>
                    </w:tabs>
                    <w:ind w:left="360"/>
                    <w:rPr>
                      <w:iCs/>
                    </w:rPr>
                  </w:pPr>
                  <w:r>
                    <w:rPr>
                      <w:iCs/>
                    </w:rPr>
                    <w:t>Reference Material</w:t>
                  </w:r>
                </w:p>
                <w:p w14:paraId="6B034ADB" w14:textId="77777777" w:rsidR="00EC2490" w:rsidRPr="000B74AA" w:rsidRDefault="00EC2490" w:rsidP="00062852">
                  <w:pPr>
                    <w:pStyle w:val="BodyTextIndent2"/>
                    <w:numPr>
                      <w:ilvl w:val="0"/>
                      <w:numId w:val="14"/>
                    </w:numPr>
                    <w:tabs>
                      <w:tab w:val="clear" w:pos="720"/>
                      <w:tab w:val="num" w:pos="360"/>
                    </w:tabs>
                    <w:ind w:left="360"/>
                    <w:rPr>
                      <w:iCs/>
                    </w:rPr>
                  </w:pPr>
                  <w:r>
                    <w:rPr>
                      <w:iCs/>
                    </w:rPr>
                    <w:t>Certificate of Completion</w:t>
                  </w:r>
                </w:p>
                <w:p w14:paraId="785BA18D" w14:textId="77777777" w:rsidR="00763A54" w:rsidRDefault="00763A54">
                  <w:pPr>
                    <w:rPr>
                      <w:b/>
                    </w:rPr>
                  </w:pPr>
                </w:p>
                <w:p w14:paraId="6E5190EF" w14:textId="77777777" w:rsidR="00576A77" w:rsidRDefault="00576A77" w:rsidP="00062852">
                  <w:pPr>
                    <w:pStyle w:val="Heading3"/>
                    <w:ind w:left="0"/>
                    <w:rPr>
                      <w:u w:val="single"/>
                    </w:rPr>
                  </w:pPr>
                </w:p>
                <w:p w14:paraId="4A32249F" w14:textId="77777777" w:rsidR="00763A54" w:rsidRDefault="00763A54" w:rsidP="00062852">
                  <w:pPr>
                    <w:pStyle w:val="Heading3"/>
                    <w:ind w:left="0"/>
                    <w:rPr>
                      <w:u w:val="single"/>
                    </w:rPr>
                  </w:pPr>
                  <w:r>
                    <w:rPr>
                      <w:u w:val="single"/>
                    </w:rPr>
                    <w:t>Who Will Benefit</w:t>
                  </w:r>
                </w:p>
                <w:p w14:paraId="00B3D516" w14:textId="77777777" w:rsidR="00284540" w:rsidRDefault="000B0566" w:rsidP="00B02C66">
                  <w:pPr>
                    <w:numPr>
                      <w:ilvl w:val="0"/>
                      <w:numId w:val="19"/>
                    </w:numPr>
                    <w:shd w:val="clear" w:color="auto" w:fill="FFFFFF"/>
                    <w:rPr>
                      <w:rFonts w:ascii="Bookman Old Style" w:hAnsi="Bookman Old Style"/>
                      <w:b/>
                      <w:u w:val="single"/>
                    </w:rPr>
                  </w:pPr>
                  <w:r>
                    <w:t>Pr</w:t>
                  </w:r>
                  <w:r w:rsidRPr="000B0566">
                    <w:t>ospective</w:t>
                  </w:r>
                  <w:r w:rsidR="00284540">
                    <w:t xml:space="preserve"> </w:t>
                  </w:r>
                  <w:r w:rsidR="00576A77">
                    <w:t>appraisal team members</w:t>
                  </w:r>
                </w:p>
                <w:p w14:paraId="0E0260FF" w14:textId="77777777" w:rsidR="00576A77" w:rsidRDefault="00576A77" w:rsidP="00062852">
                  <w:pPr>
                    <w:shd w:val="clear" w:color="auto" w:fill="FFFFFF"/>
                    <w:rPr>
                      <w:rFonts w:ascii="Bookman Old Style" w:hAnsi="Bookman Old Style"/>
                      <w:b/>
                      <w:u w:val="single"/>
                    </w:rPr>
                  </w:pPr>
                </w:p>
                <w:p w14:paraId="0C4FCC5D" w14:textId="77777777" w:rsidR="00062852" w:rsidRDefault="00062852" w:rsidP="00062852">
                  <w:pPr>
                    <w:shd w:val="clear" w:color="auto" w:fill="FFFFFF"/>
                    <w:rPr>
                      <w:rFonts w:ascii="Bookman Old Style" w:hAnsi="Bookman Old Style"/>
                      <w:u w:val="single"/>
                    </w:rPr>
                  </w:pPr>
                  <w:r>
                    <w:rPr>
                      <w:rFonts w:ascii="Bookman Old Style" w:hAnsi="Bookman Old Style"/>
                      <w:b/>
                      <w:u w:val="single"/>
                    </w:rPr>
                    <w:t>Client Site Logistics Requirements</w:t>
                  </w:r>
                  <w:r>
                    <w:rPr>
                      <w:rFonts w:ascii="Bookman Old Style" w:hAnsi="Bookman Old Style"/>
                      <w:u w:val="single"/>
                    </w:rPr>
                    <w:t xml:space="preserve"> </w:t>
                  </w:r>
                </w:p>
                <w:p w14:paraId="6C5FD3D4" w14:textId="77777777" w:rsidR="00BC7DA0" w:rsidRPr="00BC7DA0" w:rsidRDefault="00062852" w:rsidP="00062852">
                  <w:pPr>
                    <w:numPr>
                      <w:ilvl w:val="0"/>
                      <w:numId w:val="13"/>
                    </w:numPr>
                    <w:shd w:val="clear" w:color="auto" w:fill="FFFFFF"/>
                    <w:spacing w:before="60"/>
                    <w:rPr>
                      <w:rFonts w:ascii="Bookman Old Style" w:hAnsi="Bookman Old Style"/>
                      <w:bCs/>
                    </w:rPr>
                  </w:pPr>
                  <w:r w:rsidRPr="00BC7DA0">
                    <w:rPr>
                      <w:bCs/>
                    </w:rPr>
                    <w:t>LCD projector and screen</w:t>
                  </w:r>
                </w:p>
                <w:p w14:paraId="334E4B83" w14:textId="77777777" w:rsidR="00062852" w:rsidRPr="00BC7DA0" w:rsidRDefault="00062852" w:rsidP="00062852">
                  <w:pPr>
                    <w:numPr>
                      <w:ilvl w:val="0"/>
                      <w:numId w:val="13"/>
                    </w:numPr>
                    <w:shd w:val="clear" w:color="auto" w:fill="FFFFFF"/>
                    <w:spacing w:before="60"/>
                    <w:rPr>
                      <w:rFonts w:ascii="Bookman Old Style" w:hAnsi="Bookman Old Style"/>
                      <w:bCs/>
                    </w:rPr>
                  </w:pPr>
                  <w:r w:rsidRPr="00BC7DA0">
                    <w:rPr>
                      <w:bCs/>
                    </w:rPr>
                    <w:t>Flip charts</w:t>
                  </w:r>
                </w:p>
                <w:p w14:paraId="5DB3BA94" w14:textId="77777777" w:rsidR="00062852" w:rsidRDefault="00062852" w:rsidP="00062852">
                  <w:pPr>
                    <w:numPr>
                      <w:ilvl w:val="0"/>
                      <w:numId w:val="13"/>
                    </w:numPr>
                    <w:shd w:val="clear" w:color="auto" w:fill="FFFFFF"/>
                    <w:spacing w:before="60"/>
                    <w:rPr>
                      <w:rFonts w:ascii="Bookman Old Style" w:hAnsi="Bookman Old Style"/>
                      <w:bCs/>
                    </w:rPr>
                  </w:pPr>
                  <w:r>
                    <w:rPr>
                      <w:bCs/>
                    </w:rPr>
                    <w:t>Classroom for</w:t>
                  </w:r>
                  <w:r w:rsidR="00236D3A">
                    <w:rPr>
                      <w:bCs/>
                    </w:rPr>
                    <w:t xml:space="preserve"> up to</w:t>
                  </w:r>
                  <w:r>
                    <w:rPr>
                      <w:bCs/>
                    </w:rPr>
                    <w:t xml:space="preserve"> </w:t>
                  </w:r>
                  <w:r w:rsidR="00A53562">
                    <w:rPr>
                      <w:bCs/>
                    </w:rPr>
                    <w:t>1</w:t>
                  </w:r>
                  <w:r w:rsidR="00236D3A">
                    <w:rPr>
                      <w:bCs/>
                    </w:rPr>
                    <w:t>0</w:t>
                  </w:r>
                  <w:r>
                    <w:rPr>
                      <w:bCs/>
                    </w:rPr>
                    <w:t xml:space="preserve"> participants and 1 instructor</w:t>
                  </w:r>
                </w:p>
                <w:p w14:paraId="53099F60" w14:textId="77777777" w:rsidR="00763A54" w:rsidRDefault="00763A54">
                  <w:pPr>
                    <w:rPr>
                      <w:rFonts w:ascii="Bookman Old Style" w:hAnsi="Bookman Old Style"/>
                      <w:b/>
                      <w:bCs/>
                    </w:rPr>
                  </w:pPr>
                </w:p>
              </w:txbxContent>
            </v:textbox>
            <w10:wrap type="square"/>
          </v:shape>
        </w:pict>
      </w:r>
      <w:r w:rsidR="00240E7F">
        <w:rPr>
          <w:noProof/>
        </w:rPr>
        <w:pict w14:anchorId="11905883">
          <v:shape id="_x0000_s2062" type="#_x0000_t202" style="position:absolute;left:0;text-align:left;margin-left:5.25pt;margin-top:347.95pt;width:495pt;height:53.25pt;z-index:251657728" stroked="f">
            <v:textbox style="mso-next-textbox:#_x0000_s2062">
              <w:txbxContent>
                <w:p w14:paraId="6B987027" w14:textId="77777777" w:rsidR="00240E7F" w:rsidRDefault="00CB69AD" w:rsidP="00CB69AD">
                  <w:pPr>
                    <w:rPr>
                      <w:rFonts w:ascii="Bookman Old Style" w:hAnsi="Bookman Old Style"/>
                      <w:sz w:val="16"/>
                      <w:szCs w:val="16"/>
                    </w:rPr>
                  </w:pPr>
                  <w:r w:rsidRPr="00F54B3B">
                    <w:rPr>
                      <w:rFonts w:ascii="Bookman Old Style" w:hAnsi="Bookman Old Style"/>
                      <w:sz w:val="16"/>
                      <w:szCs w:val="16"/>
                      <w:vertAlign w:val="superscript"/>
                    </w:rPr>
                    <w:t xml:space="preserve">® </w:t>
                  </w:r>
                  <w:r w:rsidRPr="00F54B3B">
                    <w:rPr>
                      <w:rFonts w:ascii="Bookman Old Style" w:hAnsi="Bookman Old Style"/>
                      <w:sz w:val="16"/>
                      <w:szCs w:val="16"/>
                    </w:rPr>
                    <w:t>CMMI, Capability Maturity Model</w:t>
                  </w:r>
                  <w:r w:rsidR="00236D3A">
                    <w:rPr>
                      <w:rFonts w:ascii="Bookman Old Style" w:hAnsi="Bookman Old Style"/>
                      <w:sz w:val="16"/>
                      <w:szCs w:val="16"/>
                    </w:rPr>
                    <w:t xml:space="preserve"> Integrated</w:t>
                  </w:r>
                  <w:r w:rsidRPr="00F54B3B">
                    <w:rPr>
                      <w:rFonts w:ascii="Bookman Old Style" w:hAnsi="Bookman Old Style"/>
                      <w:sz w:val="16"/>
                      <w:szCs w:val="16"/>
                    </w:rPr>
                    <w:t>, CMM, are registered in the U.S. Patent &amp; Trademark Office by Carnegie Mellon University.</w:t>
                  </w:r>
                  <w:r w:rsidR="00615A86" w:rsidRPr="00F54B3B">
                    <w:rPr>
                      <w:rFonts w:ascii="Bookman Old Style" w:hAnsi="Bookman Old Style"/>
                      <w:sz w:val="16"/>
                      <w:szCs w:val="16"/>
                    </w:rPr>
                    <w:t xml:space="preserve"> </w:t>
                  </w:r>
                </w:p>
                <w:p w14:paraId="5213733D" w14:textId="77777777" w:rsidR="00CB69AD" w:rsidRPr="00F54B3B" w:rsidRDefault="00236D3A" w:rsidP="00240E7F">
                  <w:pPr>
                    <w:rPr>
                      <w:rFonts w:ascii="Bookman Old Style" w:hAnsi="Bookman Old Style"/>
                      <w:sz w:val="16"/>
                      <w:szCs w:val="16"/>
                    </w:rPr>
                  </w:pPr>
                  <w:r>
                    <w:rPr>
                      <w:rFonts w:ascii="Bookman Old Style" w:hAnsi="Bookman Old Style"/>
                      <w:sz w:val="16"/>
                      <w:szCs w:val="16"/>
                    </w:rPr>
                    <w:t>™</w:t>
                  </w:r>
                  <w:r w:rsidR="00240E7F" w:rsidRPr="00240E7F">
                    <w:rPr>
                      <w:rFonts w:ascii="Bookman Old Style" w:hAnsi="Bookman Old Style"/>
                      <w:sz w:val="16"/>
                      <w:szCs w:val="16"/>
                    </w:rPr>
                    <w:t xml:space="preserve"> Appraisal Wizard is registered in the U.S. Patent and Trademark Office by Integrated System Diagnostics, </w:t>
                  </w:r>
                  <w:r>
                    <w:rPr>
                      <w:rFonts w:ascii="Bookman Old Style" w:hAnsi="Bookman Old Style"/>
                      <w:sz w:val="16"/>
                      <w:szCs w:val="16"/>
                    </w:rPr>
                    <w:t>LLC</w:t>
                  </w:r>
                  <w:r w:rsidR="00240E7F" w:rsidRPr="00240E7F">
                    <w:rPr>
                      <w:rFonts w:ascii="Bookman Old Style" w:hAnsi="Bookman Old Style"/>
                      <w:sz w:val="16"/>
                      <w:szCs w:val="16"/>
                    </w:rPr>
                    <w:t xml:space="preserve">.   </w:t>
                  </w:r>
                  <w:r w:rsidR="00615A86" w:rsidRPr="00F54B3B">
                    <w:rPr>
                      <w:rFonts w:ascii="Bookman Old Style" w:hAnsi="Bookman Old Style"/>
                      <w:sz w:val="16"/>
                      <w:szCs w:val="16"/>
                    </w:rPr>
                    <w:t xml:space="preserve"> </w:t>
                  </w:r>
                  <w:r w:rsidR="00CB69AD" w:rsidRPr="00F54B3B">
                    <w:rPr>
                      <w:rFonts w:ascii="Bookman Old Style" w:hAnsi="Bookman Old Style"/>
                      <w:sz w:val="16"/>
                      <w:szCs w:val="16"/>
                    </w:rPr>
                    <w:t xml:space="preserve"> </w:t>
                  </w:r>
                </w:p>
                <w:p w14:paraId="4F38DABA" w14:textId="77777777" w:rsidR="00CB69AD" w:rsidRDefault="00CB69AD">
                  <w:pPr>
                    <w:rPr>
                      <w:rFonts w:ascii="Bookman Old Style" w:hAnsi="Bookman Old Style"/>
                      <w:sz w:val="14"/>
                    </w:rPr>
                  </w:pPr>
                </w:p>
              </w:txbxContent>
            </v:textbox>
          </v:shape>
        </w:pict>
      </w:r>
      <w:r w:rsidR="00AC6790">
        <w:rPr>
          <w:b/>
          <w:sz w:val="22"/>
        </w:rPr>
        <w:t xml:space="preserve"> </w:t>
      </w:r>
    </w:p>
    <w:sectPr w:rsidR="00763A54" w:rsidSect="00062852">
      <w:headerReference w:type="default" r:id="rId8"/>
      <w:footerReference w:type="default" r:id="rId9"/>
      <w:pgSz w:w="12240" w:h="15840"/>
      <w:pgMar w:top="1710" w:right="1152" w:bottom="1296" w:left="864" w:header="54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B207" w14:textId="77777777" w:rsidR="00E27384" w:rsidRDefault="00E27384">
      <w:r>
        <w:separator/>
      </w:r>
    </w:p>
  </w:endnote>
  <w:endnote w:type="continuationSeparator" w:id="0">
    <w:p w14:paraId="7FADF99F" w14:textId="77777777" w:rsidR="00E27384" w:rsidRDefault="00E2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5AF5" w14:textId="4CFE7A2D" w:rsidR="00C712D8" w:rsidRPr="00F54B3B" w:rsidRDefault="00062852" w:rsidP="00062852">
    <w:pPr>
      <w:pStyle w:val="Footer"/>
      <w:tabs>
        <w:tab w:val="clear" w:pos="8640"/>
        <w:tab w:val="right" w:pos="10170"/>
      </w:tabs>
      <w:rPr>
        <w:sz w:val="16"/>
        <w:szCs w:val="16"/>
      </w:rPr>
    </w:pPr>
    <w:r w:rsidRPr="00F54B3B">
      <w:rPr>
        <w:sz w:val="16"/>
        <w:szCs w:val="16"/>
      </w:rPr>
      <w:t>© 200</w:t>
    </w:r>
    <w:r w:rsidR="00433635">
      <w:rPr>
        <w:sz w:val="16"/>
        <w:szCs w:val="16"/>
      </w:rPr>
      <w:t>9</w:t>
    </w:r>
    <w:r w:rsidR="00236D3A">
      <w:rPr>
        <w:sz w:val="16"/>
        <w:szCs w:val="16"/>
      </w:rPr>
      <w:t>-2025</w:t>
    </w:r>
    <w:r w:rsidR="00433635">
      <w:rPr>
        <w:sz w:val="16"/>
        <w:szCs w:val="16"/>
      </w:rPr>
      <w:t xml:space="preserve"> </w:t>
    </w:r>
    <w:r w:rsidRPr="00F54B3B">
      <w:rPr>
        <w:sz w:val="16"/>
        <w:szCs w:val="16"/>
      </w:rPr>
      <w:t xml:space="preserve">Integrated System Diagnostics, </w:t>
    </w:r>
    <w:r w:rsidR="00EA1F12">
      <w:rPr>
        <w:sz w:val="16"/>
        <w:szCs w:val="16"/>
      </w:rPr>
      <w:t>LLC</w:t>
    </w:r>
    <w:r w:rsidRPr="00F54B3B">
      <w:rPr>
        <w:sz w:val="16"/>
        <w:szCs w:val="16"/>
      </w:rPr>
      <w:tab/>
    </w:r>
    <w:r w:rsidRPr="00F54B3B">
      <w:rPr>
        <w:sz w:val="16"/>
        <w:szCs w:val="16"/>
      </w:rPr>
      <w:tab/>
    </w:r>
    <w:r w:rsidR="00EA1F12">
      <w:rPr>
        <w:sz w:val="16"/>
        <w:szCs w:val="16"/>
      </w:rPr>
      <w:t>250528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411F" w14:textId="77777777" w:rsidR="00E27384" w:rsidRDefault="00E27384">
      <w:r>
        <w:separator/>
      </w:r>
    </w:p>
  </w:footnote>
  <w:footnote w:type="continuationSeparator" w:id="0">
    <w:p w14:paraId="1D9BA700" w14:textId="77777777" w:rsidR="00E27384" w:rsidRDefault="00E2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DE53" w14:textId="77777777" w:rsidR="00B229AB" w:rsidRPr="00C712D8" w:rsidRDefault="00442071" w:rsidP="00442071">
    <w:pPr>
      <w:pStyle w:val="Header"/>
      <w:ind w:left="7920"/>
    </w:pPr>
    <w:r>
      <w:rPr>
        <w:rFonts w:ascii="Arial" w:hAnsi="Arial" w:cs="Arial"/>
        <w:sz w:val="16"/>
        <w:szCs w:val="16"/>
      </w:rPr>
      <w:t xml:space="preserve">         </w:t>
    </w:r>
    <w:r w:rsidRPr="00BD38FD">
      <w:rPr>
        <w:rFonts w:ascii="Arial" w:hAnsi="Arial" w:cs="Arial"/>
        <w:sz w:val="16"/>
        <w:szCs w:val="16"/>
      </w:rPr>
      <w:t>Course Number - TRN0</w:t>
    </w:r>
    <w:r w:rsidR="000606F5">
      <w:rPr>
        <w:rFonts w:ascii="Arial" w:hAnsi="Arial" w:cs="Arial"/>
        <w:sz w:val="16"/>
        <w:szCs w:val="16"/>
      </w:rPr>
      <w:t>10</w:t>
    </w:r>
    <w:r>
      <w:rPr>
        <w:rFonts w:ascii="Arial" w:hAnsi="Arial" w:cs="Arial"/>
        <w:sz w:val="16"/>
        <w:szCs w:val="16"/>
      </w:rPr>
      <w:t xml:space="preserve">    </w:t>
    </w:r>
    <w:r w:rsidRPr="00BD38FD">
      <w:rPr>
        <w:rFonts w:ascii="Arial" w:hAnsi="Arial" w:cs="Arial"/>
        <w:sz w:val="16"/>
        <w:szCs w:val="16"/>
      </w:rPr>
      <w:t xml:space="preserve">                                                             </w:t>
    </w:r>
  </w:p>
  <w:p w14:paraId="08990174" w14:textId="77777777" w:rsidR="00236D3A" w:rsidRDefault="00F73C10" w:rsidP="00236D3A">
    <w:pPr>
      <w:pStyle w:val="BodyText3"/>
      <w:tabs>
        <w:tab w:val="right" w:pos="10224"/>
      </w:tabs>
      <w:divId w:val="321810807"/>
    </w:pPr>
    <w:r w:rsidRPr="00C712D8">
      <w:pict w14:anchorId="69325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pt;height:35.45pt">
          <v:imagedata r:id="rId1" o:title="fulllogo"/>
        </v:shape>
      </w:pict>
    </w:r>
    <w:r w:rsidR="00236D3A" w:rsidRPr="00236D3A">
      <w:rPr>
        <w:noProof/>
      </w:rPr>
      <w:t xml:space="preserve"> </w:t>
    </w:r>
    <w:r w:rsidR="00236D3A">
      <w:rPr>
        <w:noProof/>
      </w:rPr>
      <w:tab/>
    </w:r>
    <w:r w:rsidR="00236D3A" w:rsidRPr="00236D3A">
      <w:rPr>
        <w:noProof/>
      </w:rPr>
      <w:pict w14:anchorId="4C115110">
        <v:shape id="Picture 1" o:spid="_x0000_i1026" type="#_x0000_t75" alt="Text, logo&#10;&#10;Description automatically generated" style="width:154.35pt;height:60pt;visibility:visible">
          <v:imagedata r:id="rId2" o:title="Text, logo&#10;&#10;Description automatically generated"/>
        </v:shape>
      </w:pict>
    </w:r>
  </w:p>
  <w:p w14:paraId="70D976CF" w14:textId="77777777" w:rsidR="00763A54" w:rsidRPr="00B229AB" w:rsidRDefault="004D1480" w:rsidP="00F73C10">
    <w:pPr>
      <w:pStyle w:val="Header"/>
      <w:tabs>
        <w:tab w:val="clear" w:pos="4320"/>
        <w:tab w:val="clear" w:pos="8640"/>
        <w:tab w:val="right" w:pos="10170"/>
      </w:tabs>
    </w:pPr>
    <w:r>
      <w:tab/>
    </w:r>
    <w:r w:rsidR="00F73C1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3066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F3184"/>
    <w:multiLevelType w:val="hybridMultilevel"/>
    <w:tmpl w:val="C3C4D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12C75"/>
    <w:multiLevelType w:val="hybridMultilevel"/>
    <w:tmpl w:val="84AC5C0E"/>
    <w:lvl w:ilvl="0" w:tplc="E224099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4302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4418A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9F76BD"/>
    <w:multiLevelType w:val="hybridMultilevel"/>
    <w:tmpl w:val="6046ED0C"/>
    <w:lvl w:ilvl="0" w:tplc="038EBA22">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005F5"/>
    <w:multiLevelType w:val="singleLevel"/>
    <w:tmpl w:val="7DEAFC5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2815DF5"/>
    <w:multiLevelType w:val="hybridMultilevel"/>
    <w:tmpl w:val="72D4D1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831FB"/>
    <w:multiLevelType w:val="singleLevel"/>
    <w:tmpl w:val="6E32DE04"/>
    <w:lvl w:ilvl="0">
      <w:start w:val="1"/>
      <w:numFmt w:val="bullet"/>
      <w:lvlText w:val=""/>
      <w:lvlJc w:val="left"/>
      <w:pPr>
        <w:tabs>
          <w:tab w:val="num" w:pos="720"/>
        </w:tabs>
        <w:ind w:left="648" w:hanging="288"/>
      </w:pPr>
      <w:rPr>
        <w:rFonts w:ascii="Wingdings" w:hAnsi="Wingdings" w:hint="default"/>
      </w:rPr>
    </w:lvl>
  </w:abstractNum>
  <w:abstractNum w:abstractNumId="9" w15:restartNumberingAfterBreak="0">
    <w:nsid w:val="2DEE3FF3"/>
    <w:multiLevelType w:val="hybridMultilevel"/>
    <w:tmpl w:val="38489C4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F1AE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70673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9D3DF1"/>
    <w:multiLevelType w:val="hybridMultilevel"/>
    <w:tmpl w:val="23A01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F11A3E"/>
    <w:multiLevelType w:val="hybridMultilevel"/>
    <w:tmpl w:val="D9122946"/>
    <w:lvl w:ilvl="0" w:tplc="9FC61148">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57C432A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8523AF"/>
    <w:multiLevelType w:val="hybridMultilevel"/>
    <w:tmpl w:val="37E47970"/>
    <w:lvl w:ilvl="0" w:tplc="04090007">
      <w:start w:val="1"/>
      <w:numFmt w:val="bullet"/>
      <w:lvlText w:val=""/>
      <w:lvlJc w:val="left"/>
      <w:pPr>
        <w:tabs>
          <w:tab w:val="num" w:pos="360"/>
        </w:tabs>
        <w:ind w:left="360" w:hanging="360"/>
      </w:pPr>
      <w:rPr>
        <w:rFonts w:ascii="Symbol" w:hAnsi="Symbol" w:hint="default"/>
      </w:rPr>
    </w:lvl>
    <w:lvl w:ilvl="1" w:tplc="9FC61148">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D740C9"/>
    <w:multiLevelType w:val="hybridMultilevel"/>
    <w:tmpl w:val="23B6891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C2FE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F183B33"/>
    <w:multiLevelType w:val="hybridMultilevel"/>
    <w:tmpl w:val="91A0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60AB8"/>
    <w:multiLevelType w:val="hybridMultilevel"/>
    <w:tmpl w:val="B6F0C3D4"/>
    <w:lvl w:ilvl="0" w:tplc="0DBC42E8">
      <w:start w:val="1"/>
      <w:numFmt w:val="bullet"/>
      <w:lvlText w:val=""/>
      <w:lvlJc w:val="left"/>
      <w:pPr>
        <w:tabs>
          <w:tab w:val="num" w:pos="720"/>
        </w:tabs>
        <w:ind w:left="720" w:hanging="360"/>
      </w:pPr>
      <w:rPr>
        <w:rFonts w:ascii="Symbol" w:hAnsi="Symbol" w:hint="default"/>
        <w:sz w:val="20"/>
      </w:rPr>
    </w:lvl>
    <w:lvl w:ilvl="1" w:tplc="135C2E12" w:tentative="1">
      <w:start w:val="1"/>
      <w:numFmt w:val="bullet"/>
      <w:lvlText w:val="o"/>
      <w:lvlJc w:val="left"/>
      <w:pPr>
        <w:tabs>
          <w:tab w:val="num" w:pos="1440"/>
        </w:tabs>
        <w:ind w:left="1440" w:hanging="360"/>
      </w:pPr>
      <w:rPr>
        <w:rFonts w:ascii="Courier New" w:hAnsi="Courier New" w:hint="default"/>
        <w:sz w:val="20"/>
      </w:rPr>
    </w:lvl>
    <w:lvl w:ilvl="2" w:tplc="E6200016" w:tentative="1">
      <w:start w:val="1"/>
      <w:numFmt w:val="bullet"/>
      <w:lvlText w:val=""/>
      <w:lvlJc w:val="left"/>
      <w:pPr>
        <w:tabs>
          <w:tab w:val="num" w:pos="2160"/>
        </w:tabs>
        <w:ind w:left="2160" w:hanging="360"/>
      </w:pPr>
      <w:rPr>
        <w:rFonts w:ascii="Wingdings" w:hAnsi="Wingdings" w:hint="default"/>
        <w:sz w:val="20"/>
      </w:rPr>
    </w:lvl>
    <w:lvl w:ilvl="3" w:tplc="A6C44E86" w:tentative="1">
      <w:start w:val="1"/>
      <w:numFmt w:val="bullet"/>
      <w:lvlText w:val=""/>
      <w:lvlJc w:val="left"/>
      <w:pPr>
        <w:tabs>
          <w:tab w:val="num" w:pos="2880"/>
        </w:tabs>
        <w:ind w:left="2880" w:hanging="360"/>
      </w:pPr>
      <w:rPr>
        <w:rFonts w:ascii="Wingdings" w:hAnsi="Wingdings" w:hint="default"/>
        <w:sz w:val="20"/>
      </w:rPr>
    </w:lvl>
    <w:lvl w:ilvl="4" w:tplc="D1064E06" w:tentative="1">
      <w:start w:val="1"/>
      <w:numFmt w:val="bullet"/>
      <w:lvlText w:val=""/>
      <w:lvlJc w:val="left"/>
      <w:pPr>
        <w:tabs>
          <w:tab w:val="num" w:pos="3600"/>
        </w:tabs>
        <w:ind w:left="3600" w:hanging="360"/>
      </w:pPr>
      <w:rPr>
        <w:rFonts w:ascii="Wingdings" w:hAnsi="Wingdings" w:hint="default"/>
        <w:sz w:val="20"/>
      </w:rPr>
    </w:lvl>
    <w:lvl w:ilvl="5" w:tplc="D5A6D4F8" w:tentative="1">
      <w:start w:val="1"/>
      <w:numFmt w:val="bullet"/>
      <w:lvlText w:val=""/>
      <w:lvlJc w:val="left"/>
      <w:pPr>
        <w:tabs>
          <w:tab w:val="num" w:pos="4320"/>
        </w:tabs>
        <w:ind w:left="4320" w:hanging="360"/>
      </w:pPr>
      <w:rPr>
        <w:rFonts w:ascii="Wingdings" w:hAnsi="Wingdings" w:hint="default"/>
        <w:sz w:val="20"/>
      </w:rPr>
    </w:lvl>
    <w:lvl w:ilvl="6" w:tplc="DCEA7FF4" w:tentative="1">
      <w:start w:val="1"/>
      <w:numFmt w:val="bullet"/>
      <w:lvlText w:val=""/>
      <w:lvlJc w:val="left"/>
      <w:pPr>
        <w:tabs>
          <w:tab w:val="num" w:pos="5040"/>
        </w:tabs>
        <w:ind w:left="5040" w:hanging="360"/>
      </w:pPr>
      <w:rPr>
        <w:rFonts w:ascii="Wingdings" w:hAnsi="Wingdings" w:hint="default"/>
        <w:sz w:val="20"/>
      </w:rPr>
    </w:lvl>
    <w:lvl w:ilvl="7" w:tplc="27765988" w:tentative="1">
      <w:start w:val="1"/>
      <w:numFmt w:val="bullet"/>
      <w:lvlText w:val=""/>
      <w:lvlJc w:val="left"/>
      <w:pPr>
        <w:tabs>
          <w:tab w:val="num" w:pos="5760"/>
        </w:tabs>
        <w:ind w:left="5760" w:hanging="360"/>
      </w:pPr>
      <w:rPr>
        <w:rFonts w:ascii="Wingdings" w:hAnsi="Wingdings" w:hint="default"/>
        <w:sz w:val="20"/>
      </w:rPr>
    </w:lvl>
    <w:lvl w:ilvl="8" w:tplc="1A28B8F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CE2F3F"/>
    <w:multiLevelType w:val="hybridMultilevel"/>
    <w:tmpl w:val="7FBCCBFC"/>
    <w:lvl w:ilvl="0" w:tplc="00A88E1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331079">
    <w:abstractNumId w:val="14"/>
  </w:num>
  <w:num w:numId="2" w16cid:durableId="311830596">
    <w:abstractNumId w:val="0"/>
  </w:num>
  <w:num w:numId="3" w16cid:durableId="2519547">
    <w:abstractNumId w:val="6"/>
  </w:num>
  <w:num w:numId="4" w16cid:durableId="1889217974">
    <w:abstractNumId w:val="3"/>
  </w:num>
  <w:num w:numId="5" w16cid:durableId="1621033639">
    <w:abstractNumId w:val="8"/>
  </w:num>
  <w:num w:numId="6" w16cid:durableId="1591961721">
    <w:abstractNumId w:val="4"/>
  </w:num>
  <w:num w:numId="7" w16cid:durableId="1054353292">
    <w:abstractNumId w:val="11"/>
  </w:num>
  <w:num w:numId="8" w16cid:durableId="1314413045">
    <w:abstractNumId w:val="10"/>
  </w:num>
  <w:num w:numId="9" w16cid:durableId="1123883946">
    <w:abstractNumId w:val="5"/>
  </w:num>
  <w:num w:numId="10" w16cid:durableId="76562717">
    <w:abstractNumId w:val="17"/>
  </w:num>
  <w:num w:numId="11" w16cid:durableId="714937465">
    <w:abstractNumId w:val="9"/>
  </w:num>
  <w:num w:numId="12" w16cid:durableId="502168297">
    <w:abstractNumId w:val="2"/>
  </w:num>
  <w:num w:numId="13" w16cid:durableId="431317560">
    <w:abstractNumId w:val="15"/>
  </w:num>
  <w:num w:numId="14" w16cid:durableId="1272320565">
    <w:abstractNumId w:val="7"/>
  </w:num>
  <w:num w:numId="15" w16cid:durableId="845286920">
    <w:abstractNumId w:val="16"/>
  </w:num>
  <w:num w:numId="16" w16cid:durableId="1929001724">
    <w:abstractNumId w:val="13"/>
  </w:num>
  <w:num w:numId="17" w16cid:durableId="672337313">
    <w:abstractNumId w:val="19"/>
  </w:num>
  <w:num w:numId="18" w16cid:durableId="43969202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6526175">
    <w:abstractNumId w:val="12"/>
  </w:num>
  <w:num w:numId="20" w16cid:durableId="1115709420">
    <w:abstractNumId w:val="20"/>
  </w:num>
  <w:num w:numId="21" w16cid:durableId="511993494">
    <w:abstractNumId w:val="1"/>
  </w:num>
  <w:num w:numId="22" w16cid:durableId="1373381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B80"/>
    <w:rsid w:val="000606F5"/>
    <w:rsid w:val="00062852"/>
    <w:rsid w:val="00080A67"/>
    <w:rsid w:val="00083C33"/>
    <w:rsid w:val="000869C4"/>
    <w:rsid w:val="000B0566"/>
    <w:rsid w:val="000B74AA"/>
    <w:rsid w:val="00133DD8"/>
    <w:rsid w:val="001945CA"/>
    <w:rsid w:val="001E7E5A"/>
    <w:rsid w:val="00236D3A"/>
    <w:rsid w:val="002400B0"/>
    <w:rsid w:val="00240E7F"/>
    <w:rsid w:val="00253002"/>
    <w:rsid w:val="00266F0D"/>
    <w:rsid w:val="00284540"/>
    <w:rsid w:val="002E69EB"/>
    <w:rsid w:val="003A7C3A"/>
    <w:rsid w:val="00433635"/>
    <w:rsid w:val="00442071"/>
    <w:rsid w:val="004D1480"/>
    <w:rsid w:val="00512043"/>
    <w:rsid w:val="00516541"/>
    <w:rsid w:val="00554A8E"/>
    <w:rsid w:val="00576A77"/>
    <w:rsid w:val="005A0E49"/>
    <w:rsid w:val="005B3DAC"/>
    <w:rsid w:val="005C2355"/>
    <w:rsid w:val="005E043A"/>
    <w:rsid w:val="00615A86"/>
    <w:rsid w:val="00615E20"/>
    <w:rsid w:val="00630043"/>
    <w:rsid w:val="00635A7B"/>
    <w:rsid w:val="00650830"/>
    <w:rsid w:val="00656D9D"/>
    <w:rsid w:val="0066582D"/>
    <w:rsid w:val="006D7E93"/>
    <w:rsid w:val="006F1474"/>
    <w:rsid w:val="00763A54"/>
    <w:rsid w:val="00807C63"/>
    <w:rsid w:val="0085017C"/>
    <w:rsid w:val="008614EA"/>
    <w:rsid w:val="00890CFE"/>
    <w:rsid w:val="008C6E53"/>
    <w:rsid w:val="00970A44"/>
    <w:rsid w:val="009D2A59"/>
    <w:rsid w:val="009D726C"/>
    <w:rsid w:val="009E0BEF"/>
    <w:rsid w:val="009E256C"/>
    <w:rsid w:val="009E6A45"/>
    <w:rsid w:val="009E7A52"/>
    <w:rsid w:val="00A11428"/>
    <w:rsid w:val="00A13CDD"/>
    <w:rsid w:val="00A53562"/>
    <w:rsid w:val="00A5612B"/>
    <w:rsid w:val="00A60769"/>
    <w:rsid w:val="00A623BA"/>
    <w:rsid w:val="00A73ABF"/>
    <w:rsid w:val="00A74AA9"/>
    <w:rsid w:val="00AC6790"/>
    <w:rsid w:val="00AD7D96"/>
    <w:rsid w:val="00AE60DE"/>
    <w:rsid w:val="00AF2F6A"/>
    <w:rsid w:val="00AF57BB"/>
    <w:rsid w:val="00B02C66"/>
    <w:rsid w:val="00B229AB"/>
    <w:rsid w:val="00B2498A"/>
    <w:rsid w:val="00B55D37"/>
    <w:rsid w:val="00BA1875"/>
    <w:rsid w:val="00BA7B98"/>
    <w:rsid w:val="00BC7DA0"/>
    <w:rsid w:val="00BF6749"/>
    <w:rsid w:val="00C06D15"/>
    <w:rsid w:val="00C222B3"/>
    <w:rsid w:val="00C34A94"/>
    <w:rsid w:val="00C712D8"/>
    <w:rsid w:val="00CB69AD"/>
    <w:rsid w:val="00CE1469"/>
    <w:rsid w:val="00CF740D"/>
    <w:rsid w:val="00D03460"/>
    <w:rsid w:val="00D135A6"/>
    <w:rsid w:val="00D261A0"/>
    <w:rsid w:val="00D359C5"/>
    <w:rsid w:val="00D662F1"/>
    <w:rsid w:val="00D81B72"/>
    <w:rsid w:val="00D833C7"/>
    <w:rsid w:val="00DB1FC1"/>
    <w:rsid w:val="00E27384"/>
    <w:rsid w:val="00E75D1F"/>
    <w:rsid w:val="00E93A51"/>
    <w:rsid w:val="00EA1F12"/>
    <w:rsid w:val="00EC2490"/>
    <w:rsid w:val="00EC3B80"/>
    <w:rsid w:val="00EE773B"/>
    <w:rsid w:val="00F27D6F"/>
    <w:rsid w:val="00F54B3B"/>
    <w:rsid w:val="00F62B29"/>
    <w:rsid w:val="00F72417"/>
    <w:rsid w:val="00F73C10"/>
    <w:rsid w:val="00FB1859"/>
    <w:rsid w:val="00FB6542"/>
    <w:rsid w:val="00FC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7241CB5"/>
  <w15:chartTrackingRefBased/>
  <w15:docId w15:val="{16A57F10-B531-4AD4-B451-2260A039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Bookman Old Style" w:hAnsi="Bookman Old Style"/>
      <w:sz w:val="24"/>
    </w:rPr>
  </w:style>
  <w:style w:type="paragraph" w:styleId="Heading2">
    <w:name w:val="heading 2"/>
    <w:basedOn w:val="Normal"/>
    <w:next w:val="Normal"/>
    <w:qFormat/>
    <w:pPr>
      <w:keepNext/>
      <w:ind w:firstLine="360"/>
      <w:jc w:val="both"/>
      <w:outlineLvl w:val="1"/>
    </w:pPr>
    <w:rPr>
      <w:rFonts w:ascii="Bookman Old Style" w:hAnsi="Bookman Old Style"/>
      <w:b/>
    </w:rPr>
  </w:style>
  <w:style w:type="paragraph" w:styleId="Heading3">
    <w:name w:val="heading 3"/>
    <w:basedOn w:val="Normal"/>
    <w:next w:val="Normal"/>
    <w:qFormat/>
    <w:pPr>
      <w:keepNext/>
      <w:ind w:left="360"/>
      <w:outlineLvl w:val="2"/>
    </w:pPr>
    <w:rPr>
      <w:rFonts w:ascii="Bookman Old Style" w:hAnsi="Bookman Old Styl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jc w:val="both"/>
    </w:pPr>
    <w:rPr>
      <w:rFonts w:ascii="Bookman Old Style" w:hAnsi="Bookman Old Style"/>
      <w:sz w:val="24"/>
    </w:rPr>
  </w:style>
  <w:style w:type="paragraph" w:styleId="ListBullet">
    <w:name w:val="List Bullet"/>
    <w:basedOn w:val="Normal"/>
    <w:autoRedefine/>
    <w:pPr>
      <w:numPr>
        <w:numId w:val="3"/>
      </w:numPr>
      <w:tabs>
        <w:tab w:val="clear" w:pos="360"/>
        <w:tab w:val="num" w:pos="1080"/>
      </w:tabs>
      <w:ind w:left="1080"/>
    </w:pPr>
  </w:style>
  <w:style w:type="paragraph" w:styleId="BodyTextIndent">
    <w:name w:val="Body Text Indent"/>
    <w:basedOn w:val="Normal"/>
    <w:pPr>
      <w:ind w:left="360"/>
    </w:pPr>
    <w:rPr>
      <w:rFonts w:ascii="Bookman Old Style" w:hAnsi="Bookman Old Style"/>
      <w:sz w:val="16"/>
    </w:rPr>
  </w:style>
  <w:style w:type="paragraph" w:styleId="BodyTextIndent2">
    <w:name w:val="Body Text Indent 2"/>
    <w:basedOn w:val="Normal"/>
    <w:pPr>
      <w:ind w:left="360"/>
    </w:pPr>
  </w:style>
  <w:style w:type="paragraph" w:styleId="BodyTextIndent3">
    <w:name w:val="Body Text Indent 3"/>
    <w:basedOn w:val="Normal"/>
    <w:pPr>
      <w:ind w:left="360"/>
      <w:jc w:val="both"/>
    </w:pPr>
    <w:rPr>
      <w:i/>
      <w:iCs/>
      <w:sz w:val="18"/>
    </w:rPr>
  </w:style>
  <w:style w:type="paragraph" w:styleId="BodyText">
    <w:name w:val="Body Text"/>
    <w:basedOn w:val="Normal"/>
    <w:rPr>
      <w:rFonts w:ascii="Bookman Old Style" w:hAnsi="Bookman Old Style"/>
      <w:b/>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36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1919">
      <w:bodyDiv w:val="1"/>
      <w:marLeft w:val="0"/>
      <w:marRight w:val="0"/>
      <w:marTop w:val="0"/>
      <w:marBottom w:val="0"/>
      <w:divBdr>
        <w:top w:val="none" w:sz="0" w:space="0" w:color="auto"/>
        <w:left w:val="none" w:sz="0" w:space="0" w:color="auto"/>
        <w:bottom w:val="none" w:sz="0" w:space="0" w:color="auto"/>
        <w:right w:val="none" w:sz="0" w:space="0" w:color="auto"/>
      </w:divBdr>
      <w:divsChild>
        <w:div w:id="586155462">
          <w:marLeft w:val="0"/>
          <w:marRight w:val="0"/>
          <w:marTop w:val="0"/>
          <w:marBottom w:val="0"/>
          <w:divBdr>
            <w:top w:val="none" w:sz="0" w:space="0" w:color="auto"/>
            <w:left w:val="none" w:sz="0" w:space="0" w:color="auto"/>
            <w:bottom w:val="none" w:sz="0" w:space="0" w:color="auto"/>
            <w:right w:val="none" w:sz="0" w:space="0" w:color="auto"/>
          </w:divBdr>
          <w:divsChild>
            <w:div w:id="55203447">
              <w:marLeft w:val="0"/>
              <w:marRight w:val="0"/>
              <w:marTop w:val="0"/>
              <w:marBottom w:val="0"/>
              <w:divBdr>
                <w:top w:val="none" w:sz="0" w:space="0" w:color="auto"/>
                <w:left w:val="none" w:sz="0" w:space="0" w:color="auto"/>
                <w:bottom w:val="none" w:sz="0" w:space="0" w:color="auto"/>
                <w:right w:val="none" w:sz="0" w:space="0" w:color="auto"/>
              </w:divBdr>
            </w:div>
            <w:div w:id="235363081">
              <w:marLeft w:val="0"/>
              <w:marRight w:val="0"/>
              <w:marTop w:val="0"/>
              <w:marBottom w:val="0"/>
              <w:divBdr>
                <w:top w:val="none" w:sz="0" w:space="0" w:color="auto"/>
                <w:left w:val="none" w:sz="0" w:space="0" w:color="auto"/>
                <w:bottom w:val="none" w:sz="0" w:space="0" w:color="auto"/>
                <w:right w:val="none" w:sz="0" w:space="0" w:color="auto"/>
              </w:divBdr>
            </w:div>
            <w:div w:id="428307995">
              <w:marLeft w:val="0"/>
              <w:marRight w:val="0"/>
              <w:marTop w:val="0"/>
              <w:marBottom w:val="0"/>
              <w:divBdr>
                <w:top w:val="none" w:sz="0" w:space="0" w:color="auto"/>
                <w:left w:val="none" w:sz="0" w:space="0" w:color="auto"/>
                <w:bottom w:val="none" w:sz="0" w:space="0" w:color="auto"/>
                <w:right w:val="none" w:sz="0" w:space="0" w:color="auto"/>
              </w:divBdr>
            </w:div>
            <w:div w:id="602156073">
              <w:marLeft w:val="0"/>
              <w:marRight w:val="0"/>
              <w:marTop w:val="0"/>
              <w:marBottom w:val="0"/>
              <w:divBdr>
                <w:top w:val="none" w:sz="0" w:space="0" w:color="auto"/>
                <w:left w:val="none" w:sz="0" w:space="0" w:color="auto"/>
                <w:bottom w:val="none" w:sz="0" w:space="0" w:color="auto"/>
                <w:right w:val="none" w:sz="0" w:space="0" w:color="auto"/>
              </w:divBdr>
            </w:div>
            <w:div w:id="12309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10807">
      <w:bodyDiv w:val="1"/>
      <w:marLeft w:val="0"/>
      <w:marRight w:val="0"/>
      <w:marTop w:val="0"/>
      <w:marBottom w:val="0"/>
      <w:divBdr>
        <w:top w:val="none" w:sz="0" w:space="0" w:color="auto"/>
        <w:left w:val="none" w:sz="0" w:space="0" w:color="auto"/>
        <w:bottom w:val="none" w:sz="0" w:space="0" w:color="auto"/>
        <w:right w:val="none" w:sz="0" w:space="0" w:color="auto"/>
      </w:divBdr>
    </w:div>
    <w:div w:id="349526048">
      <w:bodyDiv w:val="1"/>
      <w:marLeft w:val="0"/>
      <w:marRight w:val="0"/>
      <w:marTop w:val="0"/>
      <w:marBottom w:val="0"/>
      <w:divBdr>
        <w:top w:val="none" w:sz="0" w:space="0" w:color="auto"/>
        <w:left w:val="none" w:sz="0" w:space="0" w:color="auto"/>
        <w:bottom w:val="none" w:sz="0" w:space="0" w:color="auto"/>
        <w:right w:val="none" w:sz="0" w:space="0" w:color="auto"/>
      </w:divBdr>
      <w:divsChild>
        <w:div w:id="548538739">
          <w:marLeft w:val="0"/>
          <w:marRight w:val="0"/>
          <w:marTop w:val="0"/>
          <w:marBottom w:val="0"/>
          <w:divBdr>
            <w:top w:val="none" w:sz="0" w:space="0" w:color="auto"/>
            <w:left w:val="none" w:sz="0" w:space="0" w:color="auto"/>
            <w:bottom w:val="none" w:sz="0" w:space="0" w:color="auto"/>
            <w:right w:val="none" w:sz="0" w:space="0" w:color="auto"/>
          </w:divBdr>
          <w:divsChild>
            <w:div w:id="322851551">
              <w:marLeft w:val="0"/>
              <w:marRight w:val="0"/>
              <w:marTop w:val="0"/>
              <w:marBottom w:val="0"/>
              <w:divBdr>
                <w:top w:val="none" w:sz="0" w:space="0" w:color="auto"/>
                <w:left w:val="none" w:sz="0" w:space="0" w:color="auto"/>
                <w:bottom w:val="none" w:sz="0" w:space="0" w:color="auto"/>
                <w:right w:val="none" w:sz="0" w:space="0" w:color="auto"/>
              </w:divBdr>
            </w:div>
            <w:div w:id="1371026345">
              <w:marLeft w:val="0"/>
              <w:marRight w:val="0"/>
              <w:marTop w:val="0"/>
              <w:marBottom w:val="0"/>
              <w:divBdr>
                <w:top w:val="none" w:sz="0" w:space="0" w:color="auto"/>
                <w:left w:val="none" w:sz="0" w:space="0" w:color="auto"/>
                <w:bottom w:val="none" w:sz="0" w:space="0" w:color="auto"/>
                <w:right w:val="none" w:sz="0" w:space="0" w:color="auto"/>
              </w:divBdr>
            </w:div>
            <w:div w:id="1387800477">
              <w:marLeft w:val="0"/>
              <w:marRight w:val="0"/>
              <w:marTop w:val="0"/>
              <w:marBottom w:val="0"/>
              <w:divBdr>
                <w:top w:val="none" w:sz="0" w:space="0" w:color="auto"/>
                <w:left w:val="none" w:sz="0" w:space="0" w:color="auto"/>
                <w:bottom w:val="none" w:sz="0" w:space="0" w:color="auto"/>
                <w:right w:val="none" w:sz="0" w:space="0" w:color="auto"/>
              </w:divBdr>
            </w:div>
            <w:div w:id="1648703196">
              <w:marLeft w:val="0"/>
              <w:marRight w:val="0"/>
              <w:marTop w:val="0"/>
              <w:marBottom w:val="0"/>
              <w:divBdr>
                <w:top w:val="none" w:sz="0" w:space="0" w:color="auto"/>
                <w:left w:val="none" w:sz="0" w:space="0" w:color="auto"/>
                <w:bottom w:val="none" w:sz="0" w:space="0" w:color="auto"/>
                <w:right w:val="none" w:sz="0" w:space="0" w:color="auto"/>
              </w:divBdr>
            </w:div>
            <w:div w:id="20303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10431">
      <w:bodyDiv w:val="1"/>
      <w:marLeft w:val="0"/>
      <w:marRight w:val="0"/>
      <w:marTop w:val="0"/>
      <w:marBottom w:val="0"/>
      <w:divBdr>
        <w:top w:val="none" w:sz="0" w:space="0" w:color="auto"/>
        <w:left w:val="none" w:sz="0" w:space="0" w:color="auto"/>
        <w:bottom w:val="none" w:sz="0" w:space="0" w:color="auto"/>
        <w:right w:val="none" w:sz="0" w:space="0" w:color="auto"/>
      </w:divBdr>
    </w:div>
    <w:div w:id="1342661097">
      <w:bodyDiv w:val="1"/>
      <w:marLeft w:val="0"/>
      <w:marRight w:val="0"/>
      <w:marTop w:val="0"/>
      <w:marBottom w:val="0"/>
      <w:divBdr>
        <w:top w:val="none" w:sz="0" w:space="0" w:color="auto"/>
        <w:left w:val="none" w:sz="0" w:space="0" w:color="auto"/>
        <w:bottom w:val="none" w:sz="0" w:space="0" w:color="auto"/>
        <w:right w:val="none" w:sz="0" w:space="0" w:color="auto"/>
      </w:divBdr>
      <w:divsChild>
        <w:div w:id="707608833">
          <w:marLeft w:val="0"/>
          <w:marRight w:val="0"/>
          <w:marTop w:val="0"/>
          <w:marBottom w:val="0"/>
          <w:divBdr>
            <w:top w:val="none" w:sz="0" w:space="0" w:color="auto"/>
            <w:left w:val="none" w:sz="0" w:space="0" w:color="auto"/>
            <w:bottom w:val="none" w:sz="0" w:space="0" w:color="auto"/>
            <w:right w:val="none" w:sz="0" w:space="0" w:color="auto"/>
          </w:divBdr>
          <w:divsChild>
            <w:div w:id="241723459">
              <w:marLeft w:val="0"/>
              <w:marRight w:val="0"/>
              <w:marTop w:val="0"/>
              <w:marBottom w:val="0"/>
              <w:divBdr>
                <w:top w:val="none" w:sz="0" w:space="0" w:color="auto"/>
                <w:left w:val="none" w:sz="0" w:space="0" w:color="auto"/>
                <w:bottom w:val="none" w:sz="0" w:space="0" w:color="auto"/>
                <w:right w:val="none" w:sz="0" w:space="0" w:color="auto"/>
              </w:divBdr>
            </w:div>
            <w:div w:id="1615167086">
              <w:marLeft w:val="0"/>
              <w:marRight w:val="0"/>
              <w:marTop w:val="0"/>
              <w:marBottom w:val="0"/>
              <w:divBdr>
                <w:top w:val="none" w:sz="0" w:space="0" w:color="auto"/>
                <w:left w:val="none" w:sz="0" w:space="0" w:color="auto"/>
                <w:bottom w:val="none" w:sz="0" w:space="0" w:color="auto"/>
                <w:right w:val="none" w:sz="0" w:space="0" w:color="auto"/>
              </w:divBdr>
            </w:div>
            <w:div w:id="1645428878">
              <w:marLeft w:val="0"/>
              <w:marRight w:val="0"/>
              <w:marTop w:val="0"/>
              <w:marBottom w:val="0"/>
              <w:divBdr>
                <w:top w:val="none" w:sz="0" w:space="0" w:color="auto"/>
                <w:left w:val="none" w:sz="0" w:space="0" w:color="auto"/>
                <w:bottom w:val="none" w:sz="0" w:space="0" w:color="auto"/>
                <w:right w:val="none" w:sz="0" w:space="0" w:color="auto"/>
              </w:divBdr>
            </w:div>
            <w:div w:id="1855915514">
              <w:marLeft w:val="0"/>
              <w:marRight w:val="0"/>
              <w:marTop w:val="0"/>
              <w:marBottom w:val="0"/>
              <w:divBdr>
                <w:top w:val="none" w:sz="0" w:space="0" w:color="auto"/>
                <w:left w:val="none" w:sz="0" w:space="0" w:color="auto"/>
                <w:bottom w:val="none" w:sz="0" w:space="0" w:color="auto"/>
                <w:right w:val="none" w:sz="0" w:space="0" w:color="auto"/>
              </w:divBdr>
            </w:div>
            <w:div w:id="2102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50330">
      <w:bodyDiv w:val="1"/>
      <w:marLeft w:val="0"/>
      <w:marRight w:val="0"/>
      <w:marTop w:val="0"/>
      <w:marBottom w:val="0"/>
      <w:divBdr>
        <w:top w:val="none" w:sz="0" w:space="0" w:color="auto"/>
        <w:left w:val="none" w:sz="0" w:space="0" w:color="auto"/>
        <w:bottom w:val="none" w:sz="0" w:space="0" w:color="auto"/>
        <w:right w:val="none" w:sz="0" w:space="0" w:color="auto"/>
      </w:divBdr>
      <w:divsChild>
        <w:div w:id="78127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69B09-E143-4F06-947A-92F408E9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An Introduction to the SW-CMM</vt:lpstr>
    </vt:vector>
  </TitlesOfParts>
  <Company>Process Focus Software, Inc.</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Introduction to the SW-CMM</dc:title>
  <dc:subject>Training Description Template</dc:subject>
  <dc:creator>Jack Lawrence</dc:creator>
  <cp:keywords/>
  <cp:lastModifiedBy>Paul Byrnes</cp:lastModifiedBy>
  <cp:revision>2</cp:revision>
  <cp:lastPrinted>2008-01-03T14:33:00Z</cp:lastPrinted>
  <dcterms:created xsi:type="dcterms:W3CDTF">2025-05-28T17:18:00Z</dcterms:created>
  <dcterms:modified xsi:type="dcterms:W3CDTF">2025-05-28T17:18:00Z</dcterms:modified>
</cp:coreProperties>
</file>