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5695F" w14:textId="77777777" w:rsidR="004A1029" w:rsidRDefault="004A1029">
      <w:pPr>
        <w:pStyle w:val="BodyText"/>
        <w:spacing w:before="8"/>
        <w:ind w:left="0"/>
        <w:rPr>
          <w:rFonts w:ascii="Times New Roman"/>
          <w:sz w:val="7"/>
        </w:rPr>
      </w:pPr>
    </w:p>
    <w:p w14:paraId="4BE831FC" w14:textId="77777777" w:rsidR="004A1029" w:rsidRDefault="006E128F">
      <w:pPr>
        <w:pStyle w:val="BodyText"/>
        <w:ind w:left="90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 w14:anchorId="3323E483">
          <v:group id="_x0000_s1077" style="width:534.9pt;height:28.6pt;mso-position-horizontal-relative:char;mso-position-vertical-relative:line" coordsize="10698,572">
            <v:line id="_x0000_s1080" style="position:absolute" from="0,561" to="10697,561" strokecolor="#231f20" strokeweight="1pt"/>
            <v:line id="_x0000_s1079" style="position:absolute" from="5520,571" to="5520,11" strokecolor="#231f20" strokeweight="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8" type="#_x0000_t202" style="position:absolute;width:10698;height:572" filled="f" stroked="f">
              <v:textbox inset="0,0,0,0">
                <w:txbxContent>
                  <w:p w14:paraId="6DEBA010" w14:textId="2D397792" w:rsidR="004A1029" w:rsidRDefault="000701C2">
                    <w:pPr>
                      <w:spacing w:line="418" w:lineRule="exact"/>
                      <w:ind w:left="6040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Partner AW Reseller Info Sheet</w:t>
                    </w:r>
                  </w:p>
                </w:txbxContent>
              </v:textbox>
            </v:shape>
            <w10:anchorlock/>
          </v:group>
        </w:pict>
      </w:r>
    </w:p>
    <w:p w14:paraId="25D26D89" w14:textId="77777777" w:rsidR="004A1029" w:rsidRDefault="004A1029">
      <w:pPr>
        <w:pStyle w:val="BodyText"/>
        <w:spacing w:before="8"/>
        <w:ind w:left="0"/>
        <w:rPr>
          <w:rFonts w:ascii="Times New Roman"/>
          <w:sz w:val="28"/>
        </w:rPr>
      </w:pPr>
    </w:p>
    <w:p w14:paraId="14C0E435" w14:textId="53517342" w:rsidR="004A1029" w:rsidRDefault="006E128F">
      <w:pPr>
        <w:pStyle w:val="Heading1"/>
        <w:spacing w:line="357" w:lineRule="auto"/>
        <w:ind w:right="28"/>
      </w:pPr>
      <w:r>
        <w:pict w14:anchorId="030243D2">
          <v:group id="_x0000_s1069" style="position:absolute;left:0;text-align:left;margin-left:74.5pt;margin-top:-43.5pt;width:71.4pt;height:16.55pt;z-index:-251661312;mso-position-horizontal-relative:page" coordorigin="1490,-870" coordsize="1428,331">
            <v:line id="_x0000_s1076" style="position:absolute" from="1505,-870" to="1505,-613" strokecolor="#231f20" strokeweight=".51117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5" type="#_x0000_t75" style="position:absolute;left:1586;top:-809;width:118;height:196">
              <v:imagedata r:id="rId7" o:title=""/>
            </v:shape>
            <v:shape id="_x0000_s1074" type="#_x0000_t75" style="position:absolute;left:1745;top:-851;width:255;height:244">
              <v:imagedata r:id="rId8" o:title=""/>
            </v:shape>
            <v:shape id="_x0000_s1073" type="#_x0000_t75" style="position:absolute;left:2041;top:-833;width:145;height:294">
              <v:imagedata r:id="rId9" o:title=""/>
            </v:shape>
            <v:shape id="_x0000_s1072" type="#_x0000_t75" style="position:absolute;left:2216;top:-809;width:230;height:202">
              <v:imagedata r:id="rId10" o:title=""/>
            </v:shape>
            <v:shape id="_x0000_s1071" type="#_x0000_t75" style="position:absolute;left:2485;top:-851;width:255;height:244">
              <v:imagedata r:id="rId11" o:title=""/>
            </v:shape>
            <v:shape id="_x0000_s1070" type="#_x0000_t75" style="position:absolute;left:2784;top:-871;width:133;height:262">
              <v:imagedata r:id="rId12" o:title=""/>
            </v:shape>
            <w10:wrap anchorx="page"/>
          </v:group>
        </w:pict>
      </w:r>
      <w:r>
        <w:pict w14:anchorId="08F074AF">
          <v:group id="_x0000_s1065" style="position:absolute;left:0;text-align:left;margin-left:153.85pt;margin-top:-43.8pt;width:50.6pt;height:16.65pt;z-index:-251660288;mso-position-horizontal-relative:page" coordorigin="3077,-876" coordsize="1012,333">
            <v:shape id="_x0000_s1068" type="#_x0000_t75" style="position:absolute;left:3076;top:-876;width:159;height:269">
              <v:imagedata r:id="rId13" o:title=""/>
            </v:shape>
            <v:shape id="_x0000_s1067" type="#_x0000_t75" style="position:absolute;left:3273;top:-851;width:559;height:307">
              <v:imagedata r:id="rId14" o:title=""/>
            </v:shape>
            <v:shape id="_x0000_s1066" type="#_x0000_t75" style="position:absolute;left:3885;top:-809;width:203;height:196">
              <v:imagedata r:id="rId15" o:title=""/>
            </v:shape>
            <w10:wrap anchorx="page"/>
          </v:group>
        </w:pict>
      </w:r>
      <w:r>
        <w:pict w14:anchorId="0BB90332">
          <v:group id="_x0000_s1052" style="position:absolute;left:0;text-align:left;margin-left:213.1pt;margin-top:-43.5pt;width:82.9pt;height:16.55pt;z-index:-251659264;mso-position-horizontal-relative:page" coordorigin="4262,-870" coordsize="1658,331">
            <v:shape id="_x0000_s1064" type="#_x0000_t75" style="position:absolute;left:4262;top:-871;width:161;height:258">
              <v:imagedata r:id="rId16" o:title=""/>
            </v:shape>
            <v:rect id="_x0000_s1063" style="position:absolute;left:4478;top:-870;width:29;height:33" fillcolor="#231f20" stroked="f"/>
            <v:line id="_x0000_s1062" style="position:absolute" from="4493,-803" to="4493,-613" strokecolor="#231f20" strokeweight=".46072mm"/>
            <v:shape id="_x0000_s1061" type="#_x0000_t75" style="position:absolute;left:4561;top:-809;width:130;height:202">
              <v:imagedata r:id="rId17" o:title=""/>
            </v:shape>
            <v:shape id="_x0000_s1060" type="#_x0000_t75" style="position:absolute;left:4740;top:-833;width:145;height:294">
              <v:imagedata r:id="rId18" o:title=""/>
            </v:shape>
            <v:shape id="_x0000_s1059" type="#_x0000_t75" style="position:absolute;left:4923;top:-809;width:118;height:196">
              <v:imagedata r:id="rId19" o:title=""/>
            </v:shape>
            <v:shape id="_x0000_s1058" type="#_x0000_t75" style="position:absolute;left:5096;top:-809;width:136;height:202">
              <v:imagedata r:id="rId20" o:title=""/>
            </v:shape>
            <v:shape id="_x0000_s1057" type="#_x0000_t75" style="position:absolute;left:5270;top:-851;width:248;height:244">
              <v:imagedata r:id="rId21" o:title=""/>
            </v:shape>
            <v:rect id="_x0000_s1056" style="position:absolute;left:5554;top:-870;width:29;height:33" fillcolor="#231f20" stroked="f"/>
            <v:line id="_x0000_s1055" style="position:absolute" from="5568,-803" to="5568,-613" strokecolor="#231f20" strokeweight=".46072mm"/>
            <v:shape id="_x0000_s1054" type="#_x0000_t75" style="position:absolute;left:5637;top:-809;width:125;height:202">
              <v:imagedata r:id="rId22" o:title=""/>
            </v:shape>
            <v:shape id="_x0000_s1053" type="#_x0000_t75" style="position:absolute;left:5792;top:-809;width:128;height:202">
              <v:imagedata r:id="rId23" o:title=""/>
            </v:shape>
            <w10:wrap anchorx="page"/>
          </v:group>
        </w:pict>
      </w:r>
      <w:r w:rsidR="00D039FA">
        <w:rPr>
          <w:noProof/>
        </w:rPr>
        <w:drawing>
          <wp:anchor distT="0" distB="0" distL="0" distR="0" simplePos="0" relativeHeight="251654144" behindDoc="1" locked="0" layoutInCell="1" allowOverlap="1" wp14:anchorId="53BC4050" wp14:editId="77FC1F9E">
            <wp:simplePos x="0" y="0"/>
            <wp:positionH relativeFrom="page">
              <wp:posOffset>470253</wp:posOffset>
            </wp:positionH>
            <wp:positionV relativeFrom="paragraph">
              <wp:posOffset>-646316</wp:posOffset>
            </wp:positionV>
            <wp:extent cx="343293" cy="338137"/>
            <wp:effectExtent l="0" t="0" r="0" b="0"/>
            <wp:wrapNone/>
            <wp:docPr id="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293" cy="338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39FA">
        <w:rPr>
          <w:color w:val="231F20"/>
          <w:w w:val="90"/>
        </w:rPr>
        <w:t>ISD has</w:t>
      </w:r>
      <w:r w:rsidR="000701C2">
        <w:rPr>
          <w:color w:val="231F20"/>
          <w:w w:val="90"/>
        </w:rPr>
        <w:t xml:space="preserve"> created a Partner Appraisal Wizard™ </w:t>
      </w:r>
      <w:r w:rsidR="004F68BC">
        <w:rPr>
          <w:color w:val="231F20"/>
          <w:w w:val="90"/>
        </w:rPr>
        <w:t xml:space="preserve">(AW) </w:t>
      </w:r>
      <w:r w:rsidR="000701C2">
        <w:rPr>
          <w:color w:val="231F20"/>
          <w:w w:val="90"/>
        </w:rPr>
        <w:t>Reseller program</w:t>
      </w:r>
      <w:r w:rsidR="00D039FA">
        <w:rPr>
          <w:color w:val="231F20"/>
          <w:w w:val="95"/>
        </w:rPr>
        <w:t>.</w:t>
      </w:r>
      <w:r w:rsidR="000701C2">
        <w:rPr>
          <w:color w:val="231F20"/>
          <w:w w:val="95"/>
        </w:rPr>
        <w:t xml:space="preserve"> ISD provides </w:t>
      </w:r>
      <w:r w:rsidR="004F68BC">
        <w:rPr>
          <w:color w:val="231F20"/>
          <w:w w:val="95"/>
        </w:rPr>
        <w:t xml:space="preserve">Partners and Lead </w:t>
      </w:r>
      <w:r w:rsidR="0016523C">
        <w:rPr>
          <w:color w:val="231F20"/>
          <w:w w:val="95"/>
        </w:rPr>
        <w:t>Appraisers with</w:t>
      </w:r>
      <w:r w:rsidR="004F68BC">
        <w:rPr>
          <w:color w:val="231F20"/>
          <w:w w:val="95"/>
        </w:rPr>
        <w:t xml:space="preserve"> free use of a full AW package assuming they sell it </w:t>
      </w:r>
      <w:r w:rsidR="00020190">
        <w:rPr>
          <w:color w:val="231F20"/>
          <w:w w:val="95"/>
        </w:rPr>
        <w:t xml:space="preserve">to </w:t>
      </w:r>
      <w:r w:rsidR="004F68BC">
        <w:rPr>
          <w:color w:val="231F20"/>
          <w:w w:val="95"/>
        </w:rPr>
        <w:t>their clien</w:t>
      </w:r>
      <w:r w:rsidR="00020190">
        <w:rPr>
          <w:color w:val="231F20"/>
          <w:w w:val="95"/>
        </w:rPr>
        <w:t>ts</w:t>
      </w:r>
      <w:r w:rsidR="004F68BC">
        <w:rPr>
          <w:color w:val="231F20"/>
          <w:w w:val="95"/>
        </w:rPr>
        <w:t>.</w:t>
      </w:r>
    </w:p>
    <w:p w14:paraId="46FF8B03" w14:textId="77777777" w:rsidR="004A1029" w:rsidRDefault="004A1029">
      <w:pPr>
        <w:pStyle w:val="BodyText"/>
        <w:spacing w:before="1"/>
        <w:ind w:left="0"/>
        <w:rPr>
          <w:rFonts w:ascii="Arial"/>
          <w:sz w:val="18"/>
        </w:rPr>
      </w:pPr>
    </w:p>
    <w:p w14:paraId="5484D00D" w14:textId="77777777" w:rsidR="004A1029" w:rsidRDefault="004A1029">
      <w:pPr>
        <w:rPr>
          <w:rFonts w:ascii="Arial"/>
          <w:sz w:val="18"/>
        </w:rPr>
        <w:sectPr w:rsidR="004A1029">
          <w:footerReference w:type="default" r:id="rId25"/>
          <w:type w:val="continuous"/>
          <w:pgSz w:w="12240" w:h="15840"/>
          <w:pgMar w:top="760" w:right="600" w:bottom="280" w:left="620" w:header="720" w:footer="720" w:gutter="0"/>
          <w:cols w:space="720"/>
        </w:sectPr>
      </w:pPr>
    </w:p>
    <w:p w14:paraId="062E5406" w14:textId="54C7DF29" w:rsidR="004A1029" w:rsidRPr="00485E0A" w:rsidRDefault="00D039FA">
      <w:pPr>
        <w:spacing w:before="89"/>
        <w:ind w:left="100"/>
        <w:rPr>
          <w:rFonts w:ascii="Arial" w:hAnsi="Arial"/>
          <w:color w:val="0070C0"/>
          <w:sz w:val="28"/>
        </w:rPr>
      </w:pPr>
      <w:r w:rsidRPr="00485E0A">
        <w:rPr>
          <w:rFonts w:ascii="Arial" w:hAnsi="Arial"/>
          <w:color w:val="0070C0"/>
          <w:w w:val="85"/>
          <w:sz w:val="28"/>
        </w:rPr>
        <w:t>APPRAISAL WIZARD</w:t>
      </w:r>
      <w:r w:rsidR="002D38F2" w:rsidRPr="00485E0A">
        <w:rPr>
          <w:rFonts w:ascii="Arial" w:hAnsi="Arial" w:cs="Arial"/>
          <w:color w:val="0070C0"/>
          <w:w w:val="85"/>
          <w:sz w:val="28"/>
        </w:rPr>
        <w:t>™</w:t>
      </w:r>
      <w:r w:rsidRPr="00485E0A">
        <w:rPr>
          <w:rFonts w:ascii="Arial" w:hAnsi="Arial"/>
          <w:color w:val="0070C0"/>
          <w:w w:val="85"/>
          <w:sz w:val="28"/>
        </w:rPr>
        <w:t xml:space="preserve"> </w:t>
      </w:r>
    </w:p>
    <w:p w14:paraId="3A5A20BA" w14:textId="783F2533" w:rsidR="004A1029" w:rsidRDefault="00D039FA">
      <w:pPr>
        <w:pStyle w:val="BodyText"/>
        <w:spacing w:before="90" w:line="276" w:lineRule="auto"/>
        <w:ind w:left="100" w:right="46"/>
      </w:pPr>
      <w:r w:rsidRPr="00EF073B">
        <w:rPr>
          <w:color w:val="231F20"/>
          <w:w w:val="105"/>
          <w:sz w:val="24"/>
          <w:szCs w:val="24"/>
        </w:rPr>
        <w:t xml:space="preserve">Designed for Lead Appraisers, </w:t>
      </w:r>
      <w:r w:rsidR="00240A0A" w:rsidRPr="00EF073B">
        <w:rPr>
          <w:color w:val="231F20"/>
          <w:w w:val="105"/>
          <w:sz w:val="24"/>
          <w:szCs w:val="24"/>
        </w:rPr>
        <w:t xml:space="preserve">external and internal auditors, </w:t>
      </w:r>
      <w:r w:rsidR="008C7C9E" w:rsidRPr="00EF073B">
        <w:rPr>
          <w:color w:val="231F20"/>
          <w:w w:val="105"/>
          <w:sz w:val="24"/>
          <w:szCs w:val="24"/>
        </w:rPr>
        <w:t xml:space="preserve">and </w:t>
      </w:r>
      <w:r w:rsidRPr="00EF073B">
        <w:rPr>
          <w:color w:val="231F20"/>
          <w:w w:val="105"/>
          <w:sz w:val="24"/>
          <w:szCs w:val="24"/>
        </w:rPr>
        <w:t xml:space="preserve">process </w:t>
      </w:r>
      <w:r w:rsidR="009E6429" w:rsidRPr="00EF073B">
        <w:rPr>
          <w:color w:val="231F20"/>
          <w:w w:val="105"/>
          <w:sz w:val="24"/>
          <w:szCs w:val="24"/>
        </w:rPr>
        <w:t xml:space="preserve">improvement </w:t>
      </w:r>
      <w:r w:rsidR="00240A0A" w:rsidRPr="00EF073B">
        <w:rPr>
          <w:color w:val="231F20"/>
          <w:w w:val="105"/>
          <w:sz w:val="24"/>
          <w:szCs w:val="24"/>
        </w:rPr>
        <w:t xml:space="preserve">teams, </w:t>
      </w:r>
      <w:r w:rsidRPr="00EF073B">
        <w:rPr>
          <w:color w:val="231F20"/>
          <w:w w:val="105"/>
          <w:sz w:val="24"/>
          <w:szCs w:val="24"/>
        </w:rPr>
        <w:t xml:space="preserve">our </w:t>
      </w:r>
      <w:r w:rsidR="00240A0A" w:rsidRPr="00EF073B">
        <w:rPr>
          <w:color w:val="231F20"/>
          <w:w w:val="105"/>
          <w:sz w:val="24"/>
          <w:szCs w:val="24"/>
        </w:rPr>
        <w:t xml:space="preserve">integrated compliance management tool suite </w:t>
      </w:r>
      <w:r w:rsidRPr="00EF073B">
        <w:rPr>
          <w:color w:val="231F20"/>
          <w:w w:val="105"/>
          <w:sz w:val="24"/>
          <w:szCs w:val="24"/>
        </w:rPr>
        <w:t>provide</w:t>
      </w:r>
      <w:r w:rsidR="00240A0A" w:rsidRPr="00EF073B">
        <w:rPr>
          <w:color w:val="231F20"/>
          <w:w w:val="105"/>
          <w:sz w:val="24"/>
          <w:szCs w:val="24"/>
        </w:rPr>
        <w:t>s</w:t>
      </w:r>
      <w:r w:rsidRPr="00EF073B">
        <w:rPr>
          <w:color w:val="231F20"/>
          <w:w w:val="105"/>
          <w:sz w:val="24"/>
          <w:szCs w:val="24"/>
        </w:rPr>
        <w:t xml:space="preserve"> a comprehensive solution, offering the most effective model-based process improvement tool suite in the industry.</w:t>
      </w:r>
      <w:r w:rsidR="00D138D9">
        <w:rPr>
          <w:color w:val="231F20"/>
          <w:w w:val="105"/>
        </w:rPr>
        <w:t xml:space="preserve"> </w:t>
      </w:r>
      <w:r w:rsidR="00B94FEC">
        <w:rPr>
          <w:color w:val="231F20"/>
          <w:w w:val="105"/>
          <w:sz w:val="24"/>
          <w:szCs w:val="24"/>
        </w:rPr>
        <w:t>The t</w:t>
      </w:r>
      <w:r w:rsidR="00EF073B" w:rsidRPr="00EF073B">
        <w:rPr>
          <w:color w:val="231F20"/>
          <w:w w:val="105"/>
          <w:sz w:val="24"/>
          <w:szCs w:val="24"/>
        </w:rPr>
        <w:t>ool s</w:t>
      </w:r>
      <w:r w:rsidR="00D138D9" w:rsidRPr="00EF073B">
        <w:rPr>
          <w:color w:val="231F20"/>
          <w:w w:val="105"/>
          <w:sz w:val="24"/>
          <w:szCs w:val="24"/>
        </w:rPr>
        <w:t xml:space="preserve">uite consists of </w:t>
      </w:r>
      <w:r w:rsidR="00D138D9" w:rsidRPr="00EF073B">
        <w:rPr>
          <w:rFonts w:ascii="Arial" w:hAnsi="Arial"/>
          <w:color w:val="0070C0"/>
          <w:sz w:val="24"/>
          <w:szCs w:val="24"/>
        </w:rPr>
        <w:t>MODEL</w:t>
      </w:r>
      <w:r w:rsidR="00D138D9" w:rsidRPr="00EF073B">
        <w:rPr>
          <w:rFonts w:ascii="Arial" w:hAnsi="Arial"/>
          <w:color w:val="0070C0"/>
          <w:spacing w:val="-29"/>
          <w:sz w:val="24"/>
          <w:szCs w:val="24"/>
        </w:rPr>
        <w:t xml:space="preserve"> </w:t>
      </w:r>
      <w:r w:rsidR="00D138D9" w:rsidRPr="00EF073B">
        <w:rPr>
          <w:rFonts w:ascii="Arial" w:hAnsi="Arial"/>
          <w:color w:val="0070C0"/>
          <w:sz w:val="24"/>
          <w:szCs w:val="24"/>
        </w:rPr>
        <w:t>WIZARD™</w:t>
      </w:r>
      <w:r w:rsidR="00D138D9" w:rsidRPr="00EF073B">
        <w:rPr>
          <w:color w:val="0070C0"/>
          <w:sz w:val="24"/>
          <w:szCs w:val="24"/>
        </w:rPr>
        <w:t xml:space="preserve">, </w:t>
      </w:r>
      <w:r w:rsidR="00D138D9" w:rsidRPr="00EF073B">
        <w:rPr>
          <w:rFonts w:ascii="Arial" w:hAnsi="Arial"/>
          <w:color w:val="0070C0"/>
          <w:sz w:val="24"/>
          <w:szCs w:val="24"/>
        </w:rPr>
        <w:t>MODEL MAPPER</w:t>
      </w:r>
      <w:r w:rsidR="00D138D9" w:rsidRPr="00EF073B">
        <w:rPr>
          <w:rFonts w:ascii="Arial" w:hAnsi="Arial" w:cs="Arial"/>
          <w:color w:val="0070C0"/>
          <w:sz w:val="24"/>
          <w:szCs w:val="24"/>
        </w:rPr>
        <w:t>™</w:t>
      </w:r>
      <w:r w:rsidR="00D138D9" w:rsidRPr="00EF073B">
        <w:rPr>
          <w:rFonts w:ascii="Arial" w:hAnsi="Arial"/>
          <w:color w:val="231F20"/>
          <w:spacing w:val="-28"/>
          <w:sz w:val="24"/>
          <w:szCs w:val="24"/>
        </w:rPr>
        <w:t xml:space="preserve"> </w:t>
      </w:r>
      <w:r w:rsidR="00D138D9" w:rsidRPr="00EF073B">
        <w:rPr>
          <w:color w:val="0070C0"/>
          <w:sz w:val="24"/>
          <w:szCs w:val="24"/>
        </w:rPr>
        <w:t xml:space="preserve">and </w:t>
      </w:r>
      <w:r w:rsidR="00D138D9" w:rsidRPr="00EF073B">
        <w:rPr>
          <w:rFonts w:ascii="Arial" w:hAnsi="Arial"/>
          <w:color w:val="0070C0"/>
          <w:sz w:val="24"/>
          <w:szCs w:val="24"/>
        </w:rPr>
        <w:t>APPRAISAL</w:t>
      </w:r>
      <w:r w:rsidR="00D138D9" w:rsidRPr="00EF073B">
        <w:rPr>
          <w:rFonts w:ascii="Arial" w:hAnsi="Arial"/>
          <w:color w:val="0070C0"/>
          <w:spacing w:val="-29"/>
          <w:sz w:val="24"/>
          <w:szCs w:val="24"/>
        </w:rPr>
        <w:t xml:space="preserve"> </w:t>
      </w:r>
      <w:r w:rsidR="00D138D9" w:rsidRPr="00EF073B">
        <w:rPr>
          <w:rFonts w:ascii="Arial" w:hAnsi="Arial"/>
          <w:color w:val="0070C0"/>
          <w:sz w:val="24"/>
          <w:szCs w:val="24"/>
        </w:rPr>
        <w:t>WIZARD</w:t>
      </w:r>
      <w:r w:rsidR="00D138D9" w:rsidRPr="00EF073B">
        <w:rPr>
          <w:rFonts w:ascii="Arial" w:hAnsi="Arial" w:cs="Arial"/>
          <w:color w:val="0070C0"/>
          <w:sz w:val="24"/>
          <w:szCs w:val="24"/>
        </w:rPr>
        <w:t>™</w:t>
      </w:r>
      <w:r w:rsidR="00540916" w:rsidRPr="00EF073B">
        <w:rPr>
          <w:rFonts w:ascii="Arial" w:hAnsi="Arial" w:cs="Arial"/>
          <w:color w:val="0070C0"/>
          <w:sz w:val="24"/>
          <w:szCs w:val="24"/>
        </w:rPr>
        <w:t>.</w:t>
      </w:r>
    </w:p>
    <w:p w14:paraId="2EA66267" w14:textId="3EFC6511" w:rsidR="004A1029" w:rsidRPr="008C7C9E" w:rsidRDefault="003D69B8">
      <w:pPr>
        <w:pStyle w:val="BodyText"/>
        <w:spacing w:before="116" w:line="276" w:lineRule="auto"/>
        <w:ind w:left="100" w:right="242"/>
        <w:rPr>
          <w:sz w:val="28"/>
          <w:szCs w:val="28"/>
        </w:rPr>
      </w:pPr>
      <w:r w:rsidRPr="008C7C9E">
        <w:rPr>
          <w:rFonts w:ascii="Arial" w:hAnsi="Arial" w:cs="Arial"/>
          <w:color w:val="0070C0"/>
          <w:w w:val="95"/>
          <w:sz w:val="28"/>
          <w:szCs w:val="28"/>
        </w:rPr>
        <w:t>PROGRAM BENEFITS</w:t>
      </w:r>
      <w:r w:rsidR="00D039FA" w:rsidRPr="008C7C9E">
        <w:rPr>
          <w:rFonts w:ascii="Arial" w:hAnsi="Arial"/>
          <w:color w:val="231F20"/>
          <w:w w:val="95"/>
          <w:sz w:val="28"/>
          <w:szCs w:val="28"/>
        </w:rPr>
        <w:t xml:space="preserve"> </w:t>
      </w:r>
    </w:p>
    <w:p w14:paraId="4019D34C" w14:textId="3F1FF5EC" w:rsidR="004A1029" w:rsidRPr="00B94FEC" w:rsidRDefault="002F66E5">
      <w:pPr>
        <w:pStyle w:val="BodyText"/>
        <w:spacing w:before="116"/>
        <w:ind w:left="100"/>
        <w:rPr>
          <w:sz w:val="24"/>
          <w:szCs w:val="24"/>
        </w:rPr>
      </w:pPr>
      <w:r w:rsidRPr="00B94FEC">
        <w:rPr>
          <w:color w:val="231F20"/>
          <w:w w:val="105"/>
          <w:sz w:val="24"/>
          <w:szCs w:val="24"/>
        </w:rPr>
        <w:t>The Partner Reseller receives</w:t>
      </w:r>
      <w:r w:rsidR="00D039FA" w:rsidRPr="00B94FEC">
        <w:rPr>
          <w:color w:val="231F20"/>
          <w:w w:val="105"/>
          <w:sz w:val="24"/>
          <w:szCs w:val="24"/>
        </w:rPr>
        <w:t>:</w:t>
      </w:r>
    </w:p>
    <w:p w14:paraId="39CBE832" w14:textId="79E60C25" w:rsidR="004A1029" w:rsidRPr="00B94FEC" w:rsidRDefault="00244BAF">
      <w:pPr>
        <w:pStyle w:val="ListParagraph"/>
        <w:numPr>
          <w:ilvl w:val="0"/>
          <w:numId w:val="1"/>
        </w:numPr>
        <w:tabs>
          <w:tab w:val="left" w:pos="480"/>
        </w:tabs>
        <w:spacing w:before="115"/>
        <w:rPr>
          <w:sz w:val="24"/>
          <w:szCs w:val="24"/>
        </w:rPr>
      </w:pPr>
      <w:r w:rsidRPr="00B94FEC">
        <w:rPr>
          <w:color w:val="231F20"/>
          <w:w w:val="110"/>
          <w:sz w:val="24"/>
          <w:szCs w:val="24"/>
        </w:rPr>
        <w:t xml:space="preserve">Free use </w:t>
      </w:r>
      <w:r w:rsidR="008F201A">
        <w:rPr>
          <w:color w:val="231F20"/>
          <w:w w:val="110"/>
          <w:sz w:val="24"/>
          <w:szCs w:val="24"/>
        </w:rPr>
        <w:t xml:space="preserve">the </w:t>
      </w:r>
      <w:r w:rsidRPr="00B94FEC">
        <w:rPr>
          <w:color w:val="231F20"/>
          <w:w w:val="110"/>
          <w:sz w:val="24"/>
          <w:szCs w:val="24"/>
        </w:rPr>
        <w:t>full AW suite</w:t>
      </w:r>
    </w:p>
    <w:p w14:paraId="5E979AFB" w14:textId="78635DFF" w:rsidR="004A1029" w:rsidRPr="00B94FEC" w:rsidRDefault="009267AC">
      <w:pPr>
        <w:pStyle w:val="ListParagraph"/>
        <w:numPr>
          <w:ilvl w:val="0"/>
          <w:numId w:val="1"/>
        </w:numPr>
        <w:tabs>
          <w:tab w:val="left" w:pos="480"/>
        </w:tabs>
        <w:spacing w:before="116"/>
        <w:rPr>
          <w:sz w:val="24"/>
          <w:szCs w:val="24"/>
        </w:rPr>
      </w:pPr>
      <w:r w:rsidRPr="00B94FEC">
        <w:rPr>
          <w:color w:val="231F20"/>
          <w:w w:val="110"/>
          <w:sz w:val="24"/>
          <w:szCs w:val="24"/>
        </w:rPr>
        <w:t>Technical support</w:t>
      </w:r>
    </w:p>
    <w:p w14:paraId="155333FD" w14:textId="04D40376" w:rsidR="004A1029" w:rsidRPr="00B94FEC" w:rsidRDefault="009267AC">
      <w:pPr>
        <w:pStyle w:val="ListParagraph"/>
        <w:numPr>
          <w:ilvl w:val="0"/>
          <w:numId w:val="1"/>
        </w:numPr>
        <w:tabs>
          <w:tab w:val="left" w:pos="480"/>
        </w:tabs>
        <w:spacing w:before="116"/>
        <w:rPr>
          <w:sz w:val="24"/>
          <w:szCs w:val="24"/>
        </w:rPr>
      </w:pPr>
      <w:r w:rsidRPr="00B94FEC">
        <w:rPr>
          <w:color w:val="231F20"/>
          <w:w w:val="110"/>
          <w:sz w:val="24"/>
          <w:szCs w:val="24"/>
        </w:rPr>
        <w:t>Training</w:t>
      </w:r>
    </w:p>
    <w:p w14:paraId="2D0EEB96" w14:textId="520D7A20" w:rsidR="00D039FA" w:rsidRPr="00B94FEC" w:rsidRDefault="009267AC">
      <w:pPr>
        <w:pStyle w:val="ListParagraph"/>
        <w:numPr>
          <w:ilvl w:val="0"/>
          <w:numId w:val="1"/>
        </w:numPr>
        <w:tabs>
          <w:tab w:val="left" w:pos="480"/>
        </w:tabs>
        <w:spacing w:before="120" w:line="235" w:lineRule="auto"/>
        <w:ind w:right="591"/>
        <w:rPr>
          <w:sz w:val="24"/>
          <w:szCs w:val="24"/>
        </w:rPr>
      </w:pPr>
      <w:r w:rsidRPr="00B94FEC">
        <w:rPr>
          <w:color w:val="231F20"/>
          <w:w w:val="105"/>
          <w:sz w:val="24"/>
          <w:szCs w:val="24"/>
        </w:rPr>
        <w:t>Marketing assets</w:t>
      </w:r>
    </w:p>
    <w:p w14:paraId="5BCB7098" w14:textId="64EECA03" w:rsidR="00FE2D8F" w:rsidRPr="00B94FEC" w:rsidRDefault="009267AC" w:rsidP="00FE2D8F">
      <w:pPr>
        <w:pStyle w:val="ListParagraph"/>
        <w:numPr>
          <w:ilvl w:val="0"/>
          <w:numId w:val="1"/>
        </w:numPr>
        <w:tabs>
          <w:tab w:val="left" w:pos="480"/>
        </w:tabs>
        <w:spacing w:before="116"/>
        <w:rPr>
          <w:sz w:val="24"/>
          <w:szCs w:val="24"/>
        </w:rPr>
      </w:pPr>
      <w:r w:rsidRPr="00B94FEC">
        <w:rPr>
          <w:color w:val="231F20"/>
          <w:w w:val="105"/>
          <w:sz w:val="24"/>
          <w:szCs w:val="24"/>
        </w:rPr>
        <w:t>Proposal support</w:t>
      </w:r>
    </w:p>
    <w:p w14:paraId="18671E74" w14:textId="1FD0B693" w:rsidR="002F66E5" w:rsidRPr="008F201A" w:rsidRDefault="00020190" w:rsidP="00FE2D8F">
      <w:pPr>
        <w:pStyle w:val="ListParagraph"/>
        <w:numPr>
          <w:ilvl w:val="0"/>
          <w:numId w:val="1"/>
        </w:numPr>
        <w:tabs>
          <w:tab w:val="left" w:pos="480"/>
        </w:tabs>
        <w:spacing w:before="116"/>
        <w:rPr>
          <w:sz w:val="24"/>
          <w:szCs w:val="24"/>
        </w:rPr>
      </w:pPr>
      <w:r w:rsidRPr="00B94FEC">
        <w:rPr>
          <w:color w:val="231F20"/>
          <w:w w:val="105"/>
          <w:sz w:val="24"/>
          <w:szCs w:val="24"/>
        </w:rPr>
        <w:t>C</w:t>
      </w:r>
      <w:r w:rsidR="002F66E5" w:rsidRPr="00B94FEC">
        <w:rPr>
          <w:color w:val="231F20"/>
          <w:w w:val="105"/>
          <w:sz w:val="24"/>
          <w:szCs w:val="24"/>
        </w:rPr>
        <w:t>ommissions on sales. Minimum 10%, up to 25%</w:t>
      </w:r>
    </w:p>
    <w:p w14:paraId="2CE2EADB" w14:textId="77777777" w:rsidR="008F201A" w:rsidRDefault="008F201A" w:rsidP="008F201A">
      <w:pPr>
        <w:tabs>
          <w:tab w:val="left" w:pos="480"/>
        </w:tabs>
        <w:spacing w:before="116"/>
        <w:rPr>
          <w:sz w:val="24"/>
          <w:szCs w:val="24"/>
        </w:rPr>
      </w:pPr>
    </w:p>
    <w:p w14:paraId="1B20D7BB" w14:textId="5600E0C5" w:rsidR="008F201A" w:rsidRPr="008F201A" w:rsidRDefault="008F201A" w:rsidP="008F201A">
      <w:pPr>
        <w:tabs>
          <w:tab w:val="left" w:pos="480"/>
        </w:tabs>
        <w:spacing w:before="116"/>
        <w:rPr>
          <w:sz w:val="24"/>
          <w:szCs w:val="24"/>
        </w:rPr>
      </w:pPr>
      <w:r>
        <w:rPr>
          <w:b/>
          <w:noProof/>
        </w:rPr>
        <w:drawing>
          <wp:inline distT="0" distB="0" distL="0" distR="0" wp14:anchorId="7ABBDC79" wp14:editId="14061847">
            <wp:extent cx="2004060" cy="1173480"/>
            <wp:effectExtent l="0" t="0" r="0" b="0"/>
            <wp:docPr id="126343926" name="Picture 2" descr="ApprWizardPrintin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prWizardPrinting7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6827D" w14:textId="370451D2" w:rsidR="008C7C9E" w:rsidRPr="00504F75" w:rsidRDefault="00D039FA" w:rsidP="00504F75">
      <w:pPr>
        <w:pStyle w:val="BodyText"/>
        <w:spacing w:before="6"/>
        <w:ind w:left="0"/>
        <w:rPr>
          <w:sz w:val="31"/>
        </w:rPr>
      </w:pPr>
      <w:r>
        <w:br w:type="column"/>
      </w:r>
      <w:r w:rsidR="00504F75">
        <w:rPr>
          <w:sz w:val="31"/>
        </w:rPr>
        <w:t xml:space="preserve"> </w:t>
      </w:r>
      <w:r w:rsidR="003D69B8" w:rsidRPr="008C7C9E">
        <w:rPr>
          <w:rFonts w:ascii="Arial" w:hAnsi="Arial"/>
          <w:color w:val="0070C0"/>
          <w:sz w:val="28"/>
          <w:szCs w:val="28"/>
        </w:rPr>
        <w:t xml:space="preserve">ISD OBLIGATIONS </w:t>
      </w:r>
    </w:p>
    <w:p w14:paraId="6DA3AEA9" w14:textId="68DF981D" w:rsidR="009110EE" w:rsidRPr="006A4513" w:rsidRDefault="00130BBF" w:rsidP="009110EE">
      <w:pPr>
        <w:pStyle w:val="BodyText"/>
        <w:spacing w:before="116"/>
        <w:ind w:left="100"/>
        <w:rPr>
          <w:sz w:val="24"/>
          <w:szCs w:val="24"/>
        </w:rPr>
      </w:pPr>
      <w:r>
        <w:rPr>
          <w:color w:val="231F20"/>
          <w:w w:val="105"/>
          <w:sz w:val="24"/>
          <w:szCs w:val="24"/>
        </w:rPr>
        <w:t>ISD is required to</w:t>
      </w:r>
      <w:r w:rsidR="009110EE" w:rsidRPr="006A4513">
        <w:rPr>
          <w:color w:val="231F20"/>
          <w:w w:val="105"/>
          <w:sz w:val="24"/>
          <w:szCs w:val="24"/>
        </w:rPr>
        <w:t>:</w:t>
      </w:r>
    </w:p>
    <w:p w14:paraId="3B708C25" w14:textId="5039A1CD" w:rsidR="009110EE" w:rsidRPr="006A4513" w:rsidRDefault="009110EE" w:rsidP="009110EE">
      <w:pPr>
        <w:pStyle w:val="ListParagraph"/>
        <w:numPr>
          <w:ilvl w:val="0"/>
          <w:numId w:val="1"/>
        </w:numPr>
        <w:tabs>
          <w:tab w:val="left" w:pos="480"/>
        </w:tabs>
        <w:spacing w:before="115"/>
        <w:rPr>
          <w:sz w:val="24"/>
          <w:szCs w:val="24"/>
        </w:rPr>
      </w:pPr>
      <w:r w:rsidRPr="006A4513">
        <w:rPr>
          <w:color w:val="231F20"/>
          <w:w w:val="110"/>
          <w:sz w:val="24"/>
          <w:szCs w:val="24"/>
        </w:rPr>
        <w:t xml:space="preserve">Provide one full </w:t>
      </w:r>
      <w:r w:rsidRPr="006A4513">
        <w:rPr>
          <w:color w:val="231F20"/>
          <w:w w:val="110"/>
          <w:sz w:val="24"/>
          <w:szCs w:val="24"/>
        </w:rPr>
        <w:t>AW suite</w:t>
      </w:r>
    </w:p>
    <w:p w14:paraId="67BD3FEE" w14:textId="4E4A5585" w:rsidR="009110EE" w:rsidRPr="006A4513" w:rsidRDefault="009110EE" w:rsidP="009110EE">
      <w:pPr>
        <w:pStyle w:val="ListParagraph"/>
        <w:numPr>
          <w:ilvl w:val="0"/>
          <w:numId w:val="1"/>
        </w:numPr>
        <w:tabs>
          <w:tab w:val="left" w:pos="480"/>
        </w:tabs>
        <w:spacing w:before="116"/>
        <w:rPr>
          <w:sz w:val="24"/>
          <w:szCs w:val="24"/>
        </w:rPr>
      </w:pPr>
      <w:r w:rsidRPr="006A4513">
        <w:rPr>
          <w:color w:val="231F20"/>
          <w:w w:val="110"/>
          <w:sz w:val="24"/>
          <w:szCs w:val="24"/>
        </w:rPr>
        <w:t>Provide on-going t</w:t>
      </w:r>
      <w:r w:rsidRPr="006A4513">
        <w:rPr>
          <w:color w:val="231F20"/>
          <w:w w:val="110"/>
          <w:sz w:val="24"/>
          <w:szCs w:val="24"/>
        </w:rPr>
        <w:t>echnical support</w:t>
      </w:r>
    </w:p>
    <w:p w14:paraId="624A7B27" w14:textId="7429CCC2" w:rsidR="009110EE" w:rsidRPr="006A4513" w:rsidRDefault="009110EE" w:rsidP="009110EE">
      <w:pPr>
        <w:pStyle w:val="ListParagraph"/>
        <w:numPr>
          <w:ilvl w:val="0"/>
          <w:numId w:val="1"/>
        </w:numPr>
        <w:tabs>
          <w:tab w:val="left" w:pos="480"/>
        </w:tabs>
        <w:spacing w:before="116"/>
        <w:rPr>
          <w:sz w:val="24"/>
          <w:szCs w:val="24"/>
        </w:rPr>
      </w:pPr>
      <w:r w:rsidRPr="006A4513">
        <w:rPr>
          <w:color w:val="231F20"/>
          <w:w w:val="110"/>
          <w:sz w:val="24"/>
          <w:szCs w:val="24"/>
        </w:rPr>
        <w:t xml:space="preserve">Provide start up </w:t>
      </w:r>
      <w:r w:rsidR="00690BF6">
        <w:rPr>
          <w:color w:val="231F20"/>
          <w:w w:val="110"/>
          <w:sz w:val="24"/>
          <w:szCs w:val="24"/>
        </w:rPr>
        <w:t>t</w:t>
      </w:r>
      <w:r w:rsidRPr="006A4513">
        <w:rPr>
          <w:color w:val="231F20"/>
          <w:w w:val="110"/>
          <w:sz w:val="24"/>
          <w:szCs w:val="24"/>
        </w:rPr>
        <w:t>raining</w:t>
      </w:r>
    </w:p>
    <w:p w14:paraId="5E63845F" w14:textId="557D7DA4" w:rsidR="009110EE" w:rsidRPr="006A4513" w:rsidRDefault="009110EE" w:rsidP="009110EE">
      <w:pPr>
        <w:pStyle w:val="ListParagraph"/>
        <w:numPr>
          <w:ilvl w:val="0"/>
          <w:numId w:val="1"/>
        </w:numPr>
        <w:tabs>
          <w:tab w:val="left" w:pos="480"/>
        </w:tabs>
        <w:spacing w:before="120" w:line="235" w:lineRule="auto"/>
        <w:ind w:right="591"/>
        <w:rPr>
          <w:sz w:val="24"/>
          <w:szCs w:val="24"/>
        </w:rPr>
      </w:pPr>
      <w:r w:rsidRPr="006A4513">
        <w:rPr>
          <w:color w:val="231F20"/>
          <w:w w:val="105"/>
          <w:sz w:val="24"/>
          <w:szCs w:val="24"/>
        </w:rPr>
        <w:t>Provide m</w:t>
      </w:r>
      <w:r w:rsidRPr="006A4513">
        <w:rPr>
          <w:color w:val="231F20"/>
          <w:w w:val="105"/>
          <w:sz w:val="24"/>
          <w:szCs w:val="24"/>
        </w:rPr>
        <w:t>arketing assets</w:t>
      </w:r>
      <w:r w:rsidRPr="006A4513">
        <w:rPr>
          <w:color w:val="231F20"/>
          <w:w w:val="105"/>
          <w:sz w:val="24"/>
          <w:szCs w:val="24"/>
        </w:rPr>
        <w:t xml:space="preserve"> and period</w:t>
      </w:r>
      <w:r w:rsidR="00130BBF">
        <w:rPr>
          <w:color w:val="231F20"/>
          <w:w w:val="105"/>
          <w:sz w:val="24"/>
          <w:szCs w:val="24"/>
        </w:rPr>
        <w:t>ic</w:t>
      </w:r>
      <w:r w:rsidRPr="006A4513">
        <w:rPr>
          <w:color w:val="231F20"/>
          <w:w w:val="105"/>
          <w:sz w:val="24"/>
          <w:szCs w:val="24"/>
        </w:rPr>
        <w:t xml:space="preserve"> webinars</w:t>
      </w:r>
    </w:p>
    <w:p w14:paraId="2ADA1E5C" w14:textId="11DB28B2" w:rsidR="009110EE" w:rsidRPr="006A4513" w:rsidRDefault="009110EE" w:rsidP="009110EE">
      <w:pPr>
        <w:pStyle w:val="ListParagraph"/>
        <w:numPr>
          <w:ilvl w:val="0"/>
          <w:numId w:val="1"/>
        </w:numPr>
        <w:tabs>
          <w:tab w:val="left" w:pos="480"/>
        </w:tabs>
        <w:spacing w:before="116"/>
        <w:rPr>
          <w:sz w:val="24"/>
          <w:szCs w:val="24"/>
        </w:rPr>
      </w:pPr>
      <w:r w:rsidRPr="006A4513">
        <w:rPr>
          <w:color w:val="231F20"/>
          <w:w w:val="105"/>
          <w:sz w:val="24"/>
          <w:szCs w:val="24"/>
        </w:rPr>
        <w:t xml:space="preserve">Provide </w:t>
      </w:r>
      <w:r w:rsidR="00130BBF">
        <w:rPr>
          <w:color w:val="231F20"/>
          <w:w w:val="105"/>
          <w:sz w:val="24"/>
          <w:szCs w:val="24"/>
        </w:rPr>
        <w:t>p</w:t>
      </w:r>
      <w:r w:rsidRPr="006A4513">
        <w:rPr>
          <w:color w:val="231F20"/>
          <w:w w:val="105"/>
          <w:sz w:val="24"/>
          <w:szCs w:val="24"/>
        </w:rPr>
        <w:t>roposal support</w:t>
      </w:r>
      <w:r w:rsidRPr="006A4513">
        <w:rPr>
          <w:color w:val="231F20"/>
          <w:w w:val="105"/>
          <w:sz w:val="24"/>
          <w:szCs w:val="24"/>
        </w:rPr>
        <w:t xml:space="preserve"> if requested</w:t>
      </w:r>
    </w:p>
    <w:p w14:paraId="21E88E74" w14:textId="42BD0212" w:rsidR="00970CBA" w:rsidRPr="006A4513" w:rsidRDefault="00970CBA" w:rsidP="009110EE">
      <w:pPr>
        <w:pStyle w:val="ListParagraph"/>
        <w:numPr>
          <w:ilvl w:val="0"/>
          <w:numId w:val="1"/>
        </w:numPr>
        <w:tabs>
          <w:tab w:val="left" w:pos="480"/>
        </w:tabs>
        <w:spacing w:before="116"/>
        <w:rPr>
          <w:sz w:val="24"/>
          <w:szCs w:val="24"/>
        </w:rPr>
      </w:pPr>
      <w:r w:rsidRPr="006A4513">
        <w:rPr>
          <w:color w:val="231F20"/>
          <w:w w:val="105"/>
          <w:sz w:val="24"/>
          <w:szCs w:val="24"/>
        </w:rPr>
        <w:t xml:space="preserve">Sign Partner and/or Client NDAs </w:t>
      </w:r>
      <w:r w:rsidR="00F10662">
        <w:rPr>
          <w:color w:val="231F20"/>
          <w:w w:val="105"/>
          <w:sz w:val="24"/>
          <w:szCs w:val="24"/>
        </w:rPr>
        <w:t>as</w:t>
      </w:r>
      <w:r w:rsidRPr="006A4513">
        <w:rPr>
          <w:color w:val="231F20"/>
          <w:w w:val="105"/>
          <w:sz w:val="24"/>
          <w:szCs w:val="24"/>
        </w:rPr>
        <w:t xml:space="preserve"> requested</w:t>
      </w:r>
    </w:p>
    <w:p w14:paraId="325A1F2D" w14:textId="77777777" w:rsidR="004A1029" w:rsidRDefault="004A1029">
      <w:pPr>
        <w:rPr>
          <w:sz w:val="20"/>
        </w:rPr>
      </w:pPr>
    </w:p>
    <w:p w14:paraId="3BC3BEE7" w14:textId="77777777" w:rsidR="00504F75" w:rsidRPr="008C7C9E" w:rsidRDefault="00504F75" w:rsidP="00504F75">
      <w:pPr>
        <w:pStyle w:val="BodyText"/>
        <w:spacing w:before="157" w:line="276" w:lineRule="auto"/>
        <w:ind w:left="100"/>
        <w:rPr>
          <w:rFonts w:ascii="Arial" w:hAnsi="Arial"/>
          <w:color w:val="231F20"/>
          <w:sz w:val="28"/>
          <w:szCs w:val="28"/>
        </w:rPr>
      </w:pPr>
      <w:r w:rsidRPr="008C7C9E">
        <w:rPr>
          <w:rFonts w:ascii="Arial" w:hAnsi="Arial" w:cs="Arial"/>
          <w:color w:val="0070C0"/>
          <w:sz w:val="28"/>
          <w:szCs w:val="28"/>
        </w:rPr>
        <w:t>PARTNER OBLIGATIONS</w:t>
      </w:r>
      <w:r w:rsidRPr="008C7C9E">
        <w:rPr>
          <w:rFonts w:ascii="Arial" w:hAnsi="Arial"/>
          <w:color w:val="231F20"/>
          <w:sz w:val="28"/>
          <w:szCs w:val="28"/>
        </w:rPr>
        <w:t xml:space="preserve"> </w:t>
      </w:r>
    </w:p>
    <w:p w14:paraId="5F7F870C" w14:textId="2B86EBA6" w:rsidR="00504F75" w:rsidRPr="00B94FEC" w:rsidRDefault="00B94FEC" w:rsidP="00504F75">
      <w:pPr>
        <w:pStyle w:val="BodyText"/>
        <w:spacing w:before="116"/>
        <w:ind w:left="100"/>
        <w:rPr>
          <w:sz w:val="24"/>
          <w:szCs w:val="24"/>
        </w:rPr>
      </w:pPr>
      <w:r>
        <w:rPr>
          <w:color w:val="231F20"/>
          <w:w w:val="105"/>
          <w:sz w:val="24"/>
          <w:szCs w:val="24"/>
        </w:rPr>
        <w:t xml:space="preserve">The partner is </w:t>
      </w:r>
      <w:r w:rsidR="006A4513">
        <w:rPr>
          <w:color w:val="231F20"/>
          <w:w w:val="105"/>
          <w:sz w:val="24"/>
          <w:szCs w:val="24"/>
        </w:rPr>
        <w:t>required to</w:t>
      </w:r>
      <w:r w:rsidR="00504F75" w:rsidRPr="00B94FEC">
        <w:rPr>
          <w:color w:val="231F20"/>
          <w:w w:val="105"/>
          <w:sz w:val="24"/>
          <w:szCs w:val="24"/>
        </w:rPr>
        <w:t>:</w:t>
      </w:r>
    </w:p>
    <w:p w14:paraId="3A6CBD1D" w14:textId="5390C91F" w:rsidR="00504F75" w:rsidRPr="00B94FEC" w:rsidRDefault="00504F75" w:rsidP="00504F75">
      <w:pPr>
        <w:pStyle w:val="ListParagraph"/>
        <w:numPr>
          <w:ilvl w:val="0"/>
          <w:numId w:val="1"/>
        </w:numPr>
        <w:tabs>
          <w:tab w:val="left" w:pos="480"/>
        </w:tabs>
        <w:spacing w:before="115"/>
        <w:rPr>
          <w:sz w:val="24"/>
          <w:szCs w:val="24"/>
        </w:rPr>
      </w:pPr>
      <w:r w:rsidRPr="00B94FEC">
        <w:rPr>
          <w:color w:val="231F20"/>
          <w:w w:val="110"/>
          <w:sz w:val="24"/>
          <w:szCs w:val="24"/>
        </w:rPr>
        <w:t xml:space="preserve">Bid AW on </w:t>
      </w:r>
      <w:r w:rsidR="006E128F">
        <w:rPr>
          <w:color w:val="231F20"/>
          <w:w w:val="110"/>
          <w:sz w:val="24"/>
          <w:szCs w:val="24"/>
        </w:rPr>
        <w:t xml:space="preserve">selected </w:t>
      </w:r>
      <w:r w:rsidRPr="00B94FEC">
        <w:rPr>
          <w:color w:val="231F20"/>
          <w:w w:val="110"/>
          <w:sz w:val="24"/>
          <w:szCs w:val="24"/>
        </w:rPr>
        <w:t>client engagements</w:t>
      </w:r>
    </w:p>
    <w:p w14:paraId="789FCEA2" w14:textId="77777777" w:rsidR="00504F75" w:rsidRPr="00B94FEC" w:rsidRDefault="00504F75" w:rsidP="00504F75">
      <w:pPr>
        <w:pStyle w:val="ListParagraph"/>
        <w:numPr>
          <w:ilvl w:val="0"/>
          <w:numId w:val="1"/>
        </w:numPr>
        <w:tabs>
          <w:tab w:val="left" w:pos="480"/>
        </w:tabs>
        <w:spacing w:before="116"/>
        <w:rPr>
          <w:sz w:val="24"/>
          <w:szCs w:val="24"/>
        </w:rPr>
      </w:pPr>
      <w:r w:rsidRPr="00B94FEC">
        <w:rPr>
          <w:color w:val="231F20"/>
          <w:w w:val="110"/>
          <w:sz w:val="24"/>
          <w:szCs w:val="24"/>
        </w:rPr>
        <w:t>Make at least one AW sale in a 2-year period</w:t>
      </w:r>
    </w:p>
    <w:p w14:paraId="25C71989" w14:textId="28B7E533" w:rsidR="00504F75" w:rsidRPr="00B94FEC" w:rsidRDefault="00504F75" w:rsidP="00504F75">
      <w:pPr>
        <w:pStyle w:val="ListParagraph"/>
        <w:numPr>
          <w:ilvl w:val="0"/>
          <w:numId w:val="1"/>
        </w:numPr>
        <w:tabs>
          <w:tab w:val="left" w:pos="480"/>
        </w:tabs>
        <w:spacing w:before="116"/>
        <w:rPr>
          <w:sz w:val="24"/>
          <w:szCs w:val="24"/>
        </w:rPr>
      </w:pPr>
      <w:r w:rsidRPr="00B94FEC">
        <w:rPr>
          <w:color w:val="231F20"/>
          <w:w w:val="110"/>
          <w:sz w:val="24"/>
          <w:szCs w:val="24"/>
        </w:rPr>
        <w:t xml:space="preserve">Attend </w:t>
      </w:r>
      <w:r w:rsidR="005440FA" w:rsidRPr="00B94FEC">
        <w:rPr>
          <w:color w:val="231F20"/>
          <w:w w:val="110"/>
          <w:sz w:val="24"/>
          <w:szCs w:val="24"/>
        </w:rPr>
        <w:t xml:space="preserve">required </w:t>
      </w:r>
      <w:r w:rsidRPr="00B94FEC">
        <w:rPr>
          <w:color w:val="231F20"/>
          <w:w w:val="110"/>
          <w:sz w:val="24"/>
          <w:szCs w:val="24"/>
        </w:rPr>
        <w:t>AW training</w:t>
      </w:r>
    </w:p>
    <w:p w14:paraId="622B59D6" w14:textId="77777777" w:rsidR="00504F75" w:rsidRPr="00B94FEC" w:rsidRDefault="00504F75" w:rsidP="00504F75">
      <w:pPr>
        <w:pStyle w:val="ListParagraph"/>
        <w:numPr>
          <w:ilvl w:val="0"/>
          <w:numId w:val="1"/>
        </w:numPr>
        <w:tabs>
          <w:tab w:val="left" w:pos="480"/>
        </w:tabs>
        <w:spacing w:before="116"/>
        <w:rPr>
          <w:sz w:val="24"/>
          <w:szCs w:val="24"/>
        </w:rPr>
      </w:pPr>
      <w:r w:rsidRPr="00B94FEC">
        <w:rPr>
          <w:color w:val="231F20"/>
          <w:w w:val="110"/>
          <w:sz w:val="24"/>
          <w:szCs w:val="24"/>
        </w:rPr>
        <w:t>Attend periodic AW webinars</w:t>
      </w:r>
    </w:p>
    <w:p w14:paraId="08C9FBC2" w14:textId="77777777" w:rsidR="00403828" w:rsidRDefault="00403828">
      <w:pPr>
        <w:rPr>
          <w:sz w:val="20"/>
        </w:rPr>
      </w:pPr>
    </w:p>
    <w:p w14:paraId="213FF8A5" w14:textId="77777777" w:rsidR="00403828" w:rsidRDefault="00403828">
      <w:pPr>
        <w:rPr>
          <w:sz w:val="20"/>
        </w:rPr>
      </w:pPr>
    </w:p>
    <w:p w14:paraId="24E1B573" w14:textId="69163396" w:rsidR="00403828" w:rsidRDefault="00403828">
      <w:pPr>
        <w:rPr>
          <w:sz w:val="20"/>
        </w:rPr>
        <w:sectPr w:rsidR="00403828">
          <w:type w:val="continuous"/>
          <w:pgSz w:w="12240" w:h="15840"/>
          <w:pgMar w:top="760" w:right="600" w:bottom="280" w:left="620" w:header="720" w:footer="720" w:gutter="0"/>
          <w:cols w:num="2" w:space="720" w:equalWidth="0">
            <w:col w:w="5377" w:space="163"/>
            <w:col w:w="5480"/>
          </w:cols>
        </w:sectPr>
      </w:pPr>
    </w:p>
    <w:p w14:paraId="055555BD" w14:textId="1BC2C8ED" w:rsidR="004A1029" w:rsidRPr="00374C93" w:rsidRDefault="004A1029" w:rsidP="008F201A">
      <w:pPr>
        <w:pStyle w:val="BodyText"/>
        <w:spacing w:before="6"/>
        <w:ind w:left="0"/>
        <w:rPr>
          <w:rFonts w:ascii="Arial" w:hAnsi="Arial" w:cs="Arial"/>
          <w:sz w:val="18"/>
        </w:rPr>
      </w:pPr>
    </w:p>
    <w:sectPr w:rsidR="004A1029" w:rsidRPr="00374C93">
      <w:pgSz w:w="12240" w:h="15840"/>
      <w:pgMar w:top="600" w:right="600" w:bottom="280" w:left="620" w:header="720" w:footer="720" w:gutter="0"/>
      <w:cols w:num="2" w:space="720" w:equalWidth="0">
        <w:col w:w="5403" w:space="124"/>
        <w:col w:w="549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31CC5" w14:textId="77777777" w:rsidR="005440FA" w:rsidRDefault="005440FA" w:rsidP="005440FA">
      <w:r>
        <w:separator/>
      </w:r>
    </w:p>
  </w:endnote>
  <w:endnote w:type="continuationSeparator" w:id="0">
    <w:p w14:paraId="07AA247D" w14:textId="77777777" w:rsidR="005440FA" w:rsidRDefault="005440FA" w:rsidP="00544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67FAF" w14:textId="77777777" w:rsidR="005440FA" w:rsidRPr="00374C93" w:rsidRDefault="005440FA" w:rsidP="005440FA">
    <w:pPr>
      <w:pStyle w:val="BodyText"/>
      <w:ind w:left="851" w:right="875"/>
      <w:jc w:val="center"/>
      <w:rPr>
        <w:rFonts w:ascii="Arial" w:hAnsi="Arial" w:cs="Arial"/>
      </w:rPr>
    </w:pPr>
    <w:r w:rsidRPr="00374C93">
      <w:rPr>
        <w:rFonts w:ascii="Arial" w:hAnsi="Arial" w:cs="Arial"/>
        <w:color w:val="231F20"/>
        <w:w w:val="105"/>
      </w:rPr>
      <w:t>FOR MORE INFORMATION CONTACT US AT:</w:t>
    </w:r>
  </w:p>
  <w:p w14:paraId="63CD2806" w14:textId="77777777" w:rsidR="005440FA" w:rsidRDefault="005440FA" w:rsidP="005440FA">
    <w:pPr>
      <w:pStyle w:val="BodyText"/>
      <w:spacing w:before="99"/>
      <w:ind w:left="851" w:right="875"/>
      <w:jc w:val="center"/>
      <w:rPr>
        <w:rFonts w:ascii="Arial" w:hAnsi="Arial" w:cs="Arial"/>
      </w:rPr>
    </w:pPr>
    <w:r w:rsidRPr="00374C93">
      <w:rPr>
        <w:rFonts w:ascii="Arial" w:hAnsi="Arial" w:cs="Arial"/>
        <w:color w:val="231F20"/>
        <w:w w:val="90"/>
      </w:rPr>
      <w:t>ISD headquarters</w:t>
    </w:r>
    <w:r>
      <w:rPr>
        <w:rFonts w:ascii="Arial" w:hAnsi="Arial" w:cs="Arial"/>
      </w:rPr>
      <w:t xml:space="preserve">: </w:t>
    </w:r>
    <w:r w:rsidRPr="00374C93">
      <w:rPr>
        <w:rFonts w:ascii="Arial" w:hAnsi="Arial" w:cs="Arial"/>
        <w:color w:val="231F20"/>
        <w:w w:val="110"/>
      </w:rPr>
      <w:t xml:space="preserve">1208 River </w:t>
    </w:r>
    <w:r>
      <w:rPr>
        <w:rFonts w:ascii="Arial" w:hAnsi="Arial" w:cs="Arial"/>
        <w:color w:val="231F20"/>
        <w:w w:val="110"/>
      </w:rPr>
      <w:t xml:space="preserve">Drive, </w:t>
    </w:r>
    <w:r w:rsidRPr="00374C93">
      <w:rPr>
        <w:rFonts w:ascii="Arial" w:hAnsi="Arial" w:cs="Arial"/>
        <w:color w:val="231F20"/>
        <w:w w:val="110"/>
      </w:rPr>
      <w:t>Unit 301</w:t>
    </w:r>
    <w:r>
      <w:rPr>
        <w:rFonts w:ascii="Arial" w:hAnsi="Arial" w:cs="Arial"/>
      </w:rPr>
      <w:t xml:space="preserve">, </w:t>
    </w:r>
    <w:r w:rsidRPr="00374C93">
      <w:rPr>
        <w:rFonts w:ascii="Arial" w:hAnsi="Arial" w:cs="Arial"/>
        <w:color w:val="231F20"/>
        <w:w w:val="110"/>
      </w:rPr>
      <w:t>Melbourne, FL 32901</w:t>
    </w:r>
    <w:r>
      <w:rPr>
        <w:rFonts w:ascii="Arial" w:hAnsi="Arial" w:cs="Arial"/>
      </w:rPr>
      <w:t xml:space="preserve"> </w:t>
    </w:r>
  </w:p>
  <w:p w14:paraId="34E89226" w14:textId="3D9800B3" w:rsidR="005440FA" w:rsidRPr="005440FA" w:rsidRDefault="005440FA" w:rsidP="005440FA">
    <w:pPr>
      <w:pStyle w:val="BodyText"/>
      <w:spacing w:before="99"/>
      <w:ind w:left="851" w:right="875"/>
      <w:jc w:val="center"/>
      <w:rPr>
        <w:rFonts w:ascii="Arial" w:hAnsi="Arial" w:cs="Arial"/>
      </w:rPr>
    </w:pPr>
    <w:r w:rsidRPr="00374C93">
      <w:rPr>
        <w:rFonts w:ascii="Arial" w:hAnsi="Arial" w:cs="Arial"/>
        <w:color w:val="231F20"/>
        <w:w w:val="110"/>
      </w:rPr>
      <w:t>Phone: 724-612-3862</w:t>
    </w:r>
    <w:r>
      <w:rPr>
        <w:rFonts w:ascii="Arial" w:hAnsi="Arial" w:cs="Arial"/>
      </w:rPr>
      <w:t xml:space="preserve">; </w:t>
    </w:r>
    <w:r w:rsidRPr="00374C93">
      <w:rPr>
        <w:rFonts w:ascii="Arial" w:hAnsi="Arial" w:cs="Arial"/>
        <w:color w:val="231F20"/>
        <w:w w:val="105"/>
      </w:rPr>
      <w:t>E-mail:</w:t>
    </w:r>
    <w:r>
      <w:rPr>
        <w:rFonts w:ascii="Arial" w:hAnsi="Arial" w:cs="Arial"/>
        <w:color w:val="231F20"/>
        <w:w w:val="105"/>
      </w:rPr>
      <w:t xml:space="preserve"> </w:t>
    </w:r>
    <w:hyperlink r:id="rId1" w:history="1">
      <w:r w:rsidRPr="006008F8">
        <w:rPr>
          <w:rStyle w:val="Hyperlink"/>
          <w:rFonts w:ascii="Arial" w:hAnsi="Arial" w:cs="Arial"/>
          <w:w w:val="105"/>
        </w:rPr>
        <w:t>info@isd-inc.com</w:t>
      </w:r>
    </w:hyperlink>
    <w:r>
      <w:rPr>
        <w:rFonts w:ascii="Arial" w:hAnsi="Arial" w:cs="Arial"/>
        <w:color w:val="231F20"/>
        <w:w w:val="105"/>
      </w:rPr>
      <w:t>;</w:t>
    </w:r>
    <w:r>
      <w:rPr>
        <w:rFonts w:ascii="Arial" w:hAnsi="Arial" w:cs="Arial"/>
      </w:rPr>
      <w:t xml:space="preserve"> </w:t>
    </w:r>
    <w:r w:rsidRPr="00374C93">
      <w:rPr>
        <w:rFonts w:ascii="Arial" w:hAnsi="Arial" w:cs="Arial"/>
        <w:color w:val="231F20"/>
        <w:w w:val="105"/>
      </w:rPr>
      <w:t xml:space="preserve">Website: </w:t>
    </w:r>
    <w:hyperlink r:id="rId2" w:history="1">
      <w:r w:rsidRPr="006B2287">
        <w:rPr>
          <w:rStyle w:val="Hyperlink"/>
          <w:rFonts w:ascii="Arial" w:hAnsi="Arial" w:cs="Arial"/>
          <w:w w:val="105"/>
        </w:rPr>
        <w:t>www.isd-inc.com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8CDF8" w14:textId="77777777" w:rsidR="005440FA" w:rsidRDefault="005440FA" w:rsidP="005440FA">
      <w:r>
        <w:separator/>
      </w:r>
    </w:p>
  </w:footnote>
  <w:footnote w:type="continuationSeparator" w:id="0">
    <w:p w14:paraId="42745DB5" w14:textId="77777777" w:rsidR="005440FA" w:rsidRDefault="005440FA" w:rsidP="00544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978FA"/>
    <w:multiLevelType w:val="hybridMultilevel"/>
    <w:tmpl w:val="A4A4C9F6"/>
    <w:lvl w:ilvl="0" w:tplc="64DCAFFE">
      <w:numFmt w:val="bullet"/>
      <w:lvlText w:val="•"/>
      <w:lvlJc w:val="left"/>
      <w:pPr>
        <w:ind w:left="480" w:hanging="180"/>
      </w:pPr>
      <w:rPr>
        <w:rFonts w:ascii="Calibri" w:eastAsia="Calibri" w:hAnsi="Calibri" w:cs="Calibri" w:hint="default"/>
        <w:color w:val="231F20"/>
        <w:w w:val="120"/>
        <w:sz w:val="20"/>
        <w:szCs w:val="20"/>
      </w:rPr>
    </w:lvl>
    <w:lvl w:ilvl="1" w:tplc="466C2BD0">
      <w:numFmt w:val="bullet"/>
      <w:lvlText w:val="•"/>
      <w:lvlJc w:val="left"/>
      <w:pPr>
        <w:ind w:left="2440" w:hanging="180"/>
      </w:pPr>
      <w:rPr>
        <w:rFonts w:hint="default"/>
      </w:rPr>
    </w:lvl>
    <w:lvl w:ilvl="2" w:tplc="2B3CE6B4">
      <w:numFmt w:val="bullet"/>
      <w:lvlText w:val="•"/>
      <w:lvlJc w:val="left"/>
      <w:pPr>
        <w:ind w:left="2152" w:hanging="180"/>
      </w:pPr>
      <w:rPr>
        <w:rFonts w:hint="default"/>
      </w:rPr>
    </w:lvl>
    <w:lvl w:ilvl="3" w:tplc="2496CFC2">
      <w:numFmt w:val="bullet"/>
      <w:lvlText w:val="•"/>
      <w:lvlJc w:val="left"/>
      <w:pPr>
        <w:ind w:left="1864" w:hanging="180"/>
      </w:pPr>
      <w:rPr>
        <w:rFonts w:hint="default"/>
      </w:rPr>
    </w:lvl>
    <w:lvl w:ilvl="4" w:tplc="C87A948E">
      <w:numFmt w:val="bullet"/>
      <w:lvlText w:val="•"/>
      <w:lvlJc w:val="left"/>
      <w:pPr>
        <w:ind w:left="1576" w:hanging="180"/>
      </w:pPr>
      <w:rPr>
        <w:rFonts w:hint="default"/>
      </w:rPr>
    </w:lvl>
    <w:lvl w:ilvl="5" w:tplc="7E2CC5A8">
      <w:numFmt w:val="bullet"/>
      <w:lvlText w:val="•"/>
      <w:lvlJc w:val="left"/>
      <w:pPr>
        <w:ind w:left="1288" w:hanging="180"/>
      </w:pPr>
      <w:rPr>
        <w:rFonts w:hint="default"/>
      </w:rPr>
    </w:lvl>
    <w:lvl w:ilvl="6" w:tplc="517EB0C8">
      <w:numFmt w:val="bullet"/>
      <w:lvlText w:val="•"/>
      <w:lvlJc w:val="left"/>
      <w:pPr>
        <w:ind w:left="1001" w:hanging="180"/>
      </w:pPr>
      <w:rPr>
        <w:rFonts w:hint="default"/>
      </w:rPr>
    </w:lvl>
    <w:lvl w:ilvl="7" w:tplc="739C9FC6">
      <w:numFmt w:val="bullet"/>
      <w:lvlText w:val="•"/>
      <w:lvlJc w:val="left"/>
      <w:pPr>
        <w:ind w:left="713" w:hanging="180"/>
      </w:pPr>
      <w:rPr>
        <w:rFonts w:hint="default"/>
      </w:rPr>
    </w:lvl>
    <w:lvl w:ilvl="8" w:tplc="EF48584A">
      <w:numFmt w:val="bullet"/>
      <w:lvlText w:val="•"/>
      <w:lvlJc w:val="left"/>
      <w:pPr>
        <w:ind w:left="425" w:hanging="180"/>
      </w:pPr>
      <w:rPr>
        <w:rFonts w:hint="default"/>
      </w:rPr>
    </w:lvl>
  </w:abstractNum>
  <w:num w:numId="1" w16cid:durableId="1957055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029"/>
    <w:rsid w:val="00020190"/>
    <w:rsid w:val="000701C2"/>
    <w:rsid w:val="000F1803"/>
    <w:rsid w:val="00130BBF"/>
    <w:rsid w:val="0016523C"/>
    <w:rsid w:val="001F1AE5"/>
    <w:rsid w:val="00206945"/>
    <w:rsid w:val="00240A0A"/>
    <w:rsid w:val="00244BAF"/>
    <w:rsid w:val="002836B9"/>
    <w:rsid w:val="002D38F2"/>
    <w:rsid w:val="002D566B"/>
    <w:rsid w:val="002F66E5"/>
    <w:rsid w:val="00317D45"/>
    <w:rsid w:val="00374C93"/>
    <w:rsid w:val="00383061"/>
    <w:rsid w:val="003D69B8"/>
    <w:rsid w:val="003E612B"/>
    <w:rsid w:val="00403828"/>
    <w:rsid w:val="00440785"/>
    <w:rsid w:val="00447F9E"/>
    <w:rsid w:val="00485E0A"/>
    <w:rsid w:val="004A1029"/>
    <w:rsid w:val="004F68BC"/>
    <w:rsid w:val="00504F75"/>
    <w:rsid w:val="00540916"/>
    <w:rsid w:val="005440FA"/>
    <w:rsid w:val="00586469"/>
    <w:rsid w:val="005D5256"/>
    <w:rsid w:val="0060324D"/>
    <w:rsid w:val="00656A77"/>
    <w:rsid w:val="00690BF6"/>
    <w:rsid w:val="006A4513"/>
    <w:rsid w:val="006E128F"/>
    <w:rsid w:val="00704F18"/>
    <w:rsid w:val="00707B35"/>
    <w:rsid w:val="00710525"/>
    <w:rsid w:val="007543C2"/>
    <w:rsid w:val="008C7C9E"/>
    <w:rsid w:val="008F201A"/>
    <w:rsid w:val="009110EE"/>
    <w:rsid w:val="009267AC"/>
    <w:rsid w:val="00970CBA"/>
    <w:rsid w:val="009C7601"/>
    <w:rsid w:val="009E6429"/>
    <w:rsid w:val="00B34EF9"/>
    <w:rsid w:val="00B94FEC"/>
    <w:rsid w:val="00C80AA9"/>
    <w:rsid w:val="00D039FA"/>
    <w:rsid w:val="00D138D9"/>
    <w:rsid w:val="00D75BC7"/>
    <w:rsid w:val="00D84A17"/>
    <w:rsid w:val="00DC142B"/>
    <w:rsid w:val="00E27298"/>
    <w:rsid w:val="00EE67D7"/>
    <w:rsid w:val="00EF073B"/>
    <w:rsid w:val="00F10662"/>
    <w:rsid w:val="00FE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3"/>
    <o:shapelayout v:ext="edit">
      <o:idmap v:ext="edit" data="1"/>
    </o:shapelayout>
  </w:shapeDefaults>
  <w:decimalSymbol w:val="."/>
  <w:listSeparator w:val=","/>
  <w14:docId w14:val="4C093BFE"/>
  <w15:docId w15:val="{3922C1BB-0AF4-4439-98EB-098E86595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89"/>
      <w:ind w:left="100"/>
      <w:outlineLvl w:val="0"/>
    </w:pPr>
    <w:rPr>
      <w:rFonts w:ascii="Arial" w:eastAsia="Arial" w:hAnsi="Arial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8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22"/>
      <w:ind w:left="480" w:hanging="18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47F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7F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440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0F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440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40F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19.jpe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d-inc.com" TargetMode="External"/><Relationship Id="rId1" Type="http://schemas.openxmlformats.org/officeDocument/2006/relationships/hyperlink" Target="mailto:info@isd-in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 Byrnes</cp:lastModifiedBy>
  <cp:revision>30</cp:revision>
  <dcterms:created xsi:type="dcterms:W3CDTF">2025-05-27T15:45:00Z</dcterms:created>
  <dcterms:modified xsi:type="dcterms:W3CDTF">2025-05-27T16:25:00Z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2006-03-30T00:00:00Z</vt:filetime>
  </property>
  <property fmtid="{D5CDD505-2E9C-101B-9397-08002B2CF9AE}" pid="3" name="Creator">
    <vt:lpwstr>Adobe InDesign CS2 (4.0)</vt:lpwstr>
  </property>
  <property fmtid="{D5CDD505-2E9C-101B-9397-08002B2CF9AE}" pid="4" name="LastSaved">
    <vt:filetime>2019-05-10T00:00:00Z</vt:filetime>
  </property>
</Properties>
</file>